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4F0E0" w14:textId="169C2430" w:rsidR="00E65BFE" w:rsidRPr="00182E93" w:rsidRDefault="00182E93" w:rsidP="00182E93">
      <w:pPr>
        <w:jc w:val="both"/>
        <w:rPr>
          <w:rFonts w:ascii="Verdana" w:hAnsi="Verdana"/>
          <w:b/>
          <w:bCs/>
          <w:sz w:val="28"/>
          <w:szCs w:val="28"/>
        </w:rPr>
      </w:pPr>
      <w:r w:rsidRPr="00182E93">
        <w:rPr>
          <w:rFonts w:ascii="Verdana" w:hAnsi="Verdana"/>
          <w:b/>
          <w:bCs/>
          <w:sz w:val="28"/>
          <w:szCs w:val="28"/>
        </w:rPr>
        <w:t>Lijst met generieke afwijkingen voor het jaar 202</w:t>
      </w:r>
      <w:r w:rsidR="00E32840">
        <w:rPr>
          <w:rFonts w:ascii="Verdana" w:hAnsi="Verdana"/>
          <w:b/>
          <w:bCs/>
          <w:sz w:val="28"/>
          <w:szCs w:val="28"/>
        </w:rPr>
        <w:t>4</w:t>
      </w:r>
      <w:r w:rsidRPr="00182E93">
        <w:rPr>
          <w:rFonts w:ascii="Verdana" w:hAnsi="Verdana"/>
          <w:b/>
          <w:bCs/>
          <w:sz w:val="28"/>
          <w:szCs w:val="28"/>
        </w:rPr>
        <w:t xml:space="preserve"> inclusief de randvoorwaarden op vlak van het te gebruiken product en de omstandigheden van het gebruik</w:t>
      </w:r>
    </w:p>
    <w:p w14:paraId="5D19A21B" w14:textId="77777777" w:rsidR="00182E93" w:rsidRDefault="00182E93"/>
    <w:tbl>
      <w:tblP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4A0" w:firstRow="1" w:lastRow="0" w:firstColumn="1" w:lastColumn="0" w:noHBand="0" w:noVBand="1"/>
      </w:tblPr>
      <w:tblGrid>
        <w:gridCol w:w="2373"/>
        <w:gridCol w:w="6707"/>
      </w:tblGrid>
      <w:tr w:rsidR="00182E93" w:rsidRPr="002D438D" w14:paraId="7BDC8D8B" w14:textId="77777777" w:rsidTr="00E06F1B">
        <w:tc>
          <w:tcPr>
            <w:tcW w:w="2373" w:type="dxa"/>
            <w:shd w:val="clear" w:color="auto" w:fill="auto"/>
          </w:tcPr>
          <w:p w14:paraId="3B6CD2C1" w14:textId="77777777" w:rsidR="00182E93" w:rsidRPr="00182E93" w:rsidRDefault="00182E93" w:rsidP="00E06F1B">
            <w:pPr>
              <w:pStyle w:val="Geenafstand"/>
              <w:jc w:val="both"/>
              <w:rPr>
                <w:rStyle w:val="Zwaar"/>
                <w:rFonts w:ascii="Verdana" w:hAnsi="Verdana" w:cstheme="minorHAnsi"/>
                <w:bCs w:val="0"/>
                <w:sz w:val="20"/>
                <w:szCs w:val="20"/>
              </w:rPr>
            </w:pPr>
            <w:bookmarkStart w:id="0" w:name="_Toc375562992"/>
            <w:r w:rsidRPr="00182E93">
              <w:rPr>
                <w:rStyle w:val="Zwaar"/>
                <w:rFonts w:ascii="Verdana" w:hAnsi="Verdana" w:cstheme="minorHAnsi"/>
                <w:bCs w:val="0"/>
                <w:sz w:val="20"/>
                <w:szCs w:val="20"/>
              </w:rPr>
              <w:t>Afwijkingsnummer</w:t>
            </w:r>
          </w:p>
          <w:p w14:paraId="58DE13FF" w14:textId="4C8FCB16" w:rsidR="00182E93" w:rsidRPr="00182E93" w:rsidRDefault="00182E93" w:rsidP="00E06F1B">
            <w:pPr>
              <w:pStyle w:val="Geenafstand"/>
              <w:jc w:val="both"/>
              <w:rPr>
                <w:rStyle w:val="Zwaar"/>
                <w:rFonts w:ascii="Verdana" w:hAnsi="Verdana" w:cstheme="minorHAnsi"/>
                <w:bCs w:val="0"/>
                <w:sz w:val="20"/>
                <w:szCs w:val="20"/>
              </w:rPr>
            </w:pPr>
            <w:r w:rsidRPr="00182E93">
              <w:rPr>
                <w:rStyle w:val="Zwaar"/>
                <w:rFonts w:ascii="Verdana" w:hAnsi="Verdana" w:cstheme="minorHAnsi"/>
                <w:bCs w:val="0"/>
                <w:sz w:val="20"/>
                <w:szCs w:val="20"/>
              </w:rPr>
              <w:t>GL202</w:t>
            </w:r>
            <w:r w:rsidR="00E32840">
              <w:rPr>
                <w:rStyle w:val="Zwaar"/>
                <w:rFonts w:ascii="Verdana" w:hAnsi="Verdana" w:cstheme="minorHAnsi"/>
                <w:bCs w:val="0"/>
                <w:sz w:val="20"/>
                <w:szCs w:val="20"/>
              </w:rPr>
              <w:t>4</w:t>
            </w:r>
            <w:r w:rsidRPr="00182E93">
              <w:rPr>
                <w:rStyle w:val="Zwaar"/>
                <w:rFonts w:ascii="Verdana" w:hAnsi="Verdana" w:cstheme="minorHAnsi"/>
                <w:bCs w:val="0"/>
                <w:sz w:val="20"/>
                <w:szCs w:val="20"/>
              </w:rPr>
              <w:t>-01</w:t>
            </w:r>
            <w:bookmarkEnd w:id="0"/>
          </w:p>
        </w:tc>
        <w:tc>
          <w:tcPr>
            <w:tcW w:w="6707" w:type="dxa"/>
            <w:shd w:val="clear" w:color="auto" w:fill="auto"/>
          </w:tcPr>
          <w:p w14:paraId="5AB20E54" w14:textId="77777777" w:rsidR="00182E93" w:rsidRPr="00182E93" w:rsidRDefault="00182E93" w:rsidP="00E06F1B">
            <w:pPr>
              <w:pStyle w:val="Geenafstand"/>
              <w:jc w:val="both"/>
              <w:rPr>
                <w:rStyle w:val="Zwaar"/>
                <w:rFonts w:ascii="Verdana" w:hAnsi="Verdana" w:cstheme="minorHAnsi"/>
                <w:bCs w:val="0"/>
                <w:sz w:val="20"/>
                <w:szCs w:val="20"/>
              </w:rPr>
            </w:pPr>
            <w:bookmarkStart w:id="1" w:name="_Toc375562993"/>
            <w:r w:rsidRPr="00182E93">
              <w:rPr>
                <w:rStyle w:val="Zwaar"/>
                <w:rFonts w:ascii="Verdana" w:hAnsi="Verdana" w:cstheme="minorHAnsi"/>
                <w:bCs w:val="0"/>
                <w:sz w:val="20"/>
                <w:szCs w:val="20"/>
              </w:rPr>
              <w:t xml:space="preserve">Bestrijding van de bruine rat - </w:t>
            </w:r>
            <w:r w:rsidRPr="00182E93">
              <w:rPr>
                <w:rStyle w:val="Zwaar"/>
                <w:rFonts w:ascii="Verdana" w:hAnsi="Verdana" w:cstheme="minorHAnsi"/>
                <w:bCs w:val="0"/>
                <w:i/>
                <w:sz w:val="20"/>
                <w:szCs w:val="20"/>
              </w:rPr>
              <w:t>Rattus norvegicus</w:t>
            </w:r>
            <w:bookmarkEnd w:id="1"/>
          </w:p>
        </w:tc>
      </w:tr>
      <w:tr w:rsidR="00182E93" w:rsidRPr="002D438D" w14:paraId="7D0252A2" w14:textId="77777777" w:rsidTr="00E06F1B">
        <w:tc>
          <w:tcPr>
            <w:tcW w:w="9080" w:type="dxa"/>
            <w:gridSpan w:val="2"/>
            <w:shd w:val="clear" w:color="auto" w:fill="auto"/>
          </w:tcPr>
          <w:p w14:paraId="572F1650" w14:textId="77777777" w:rsidR="00182E93" w:rsidRPr="002D438D" w:rsidRDefault="00182E93" w:rsidP="00E06F1B">
            <w:pPr>
              <w:ind w:right="113"/>
              <w:rPr>
                <w:rFonts w:ascii="Verdana" w:hAnsi="Verdana" w:cstheme="minorHAnsi"/>
                <w:sz w:val="20"/>
                <w:szCs w:val="20"/>
              </w:rPr>
            </w:pPr>
            <w:r w:rsidRPr="002D438D">
              <w:rPr>
                <w:rFonts w:ascii="Verdana" w:hAnsi="Verdana" w:cstheme="minorHAnsi"/>
                <w:sz w:val="20"/>
                <w:szCs w:val="20"/>
                <w:u w:val="single"/>
              </w:rPr>
              <w:t>Product</w:t>
            </w:r>
          </w:p>
          <w:p w14:paraId="4477EEFA" w14:textId="77777777" w:rsidR="00182E93" w:rsidRDefault="00182E93" w:rsidP="00E06F1B">
            <w:pPr>
              <w:ind w:right="113"/>
              <w:rPr>
                <w:rFonts w:ascii="Verdana" w:hAnsi="Verdana" w:cstheme="minorHAnsi"/>
                <w:sz w:val="20"/>
                <w:szCs w:val="20"/>
              </w:rPr>
            </w:pPr>
            <w:r w:rsidRPr="002D438D">
              <w:rPr>
                <w:rFonts w:ascii="Verdana" w:hAnsi="Verdana" w:cstheme="minorHAnsi"/>
                <w:sz w:val="20"/>
                <w:szCs w:val="20"/>
              </w:rPr>
              <w:t>Rodenticides met als werkzame stof bromadiolone of difenacoum in 0,005%, die volgens de toelatingsakte geschikt zijn voor het bestrijden van de bruine rat buiten, in open terrein</w:t>
            </w:r>
            <w:r>
              <w:rPr>
                <w:rFonts w:ascii="Verdana" w:hAnsi="Verdana" w:cstheme="minorHAnsi"/>
                <w:sz w:val="20"/>
                <w:szCs w:val="20"/>
              </w:rPr>
              <w:t>.</w:t>
            </w:r>
          </w:p>
          <w:p w14:paraId="4817C696" w14:textId="77777777" w:rsidR="00182E93" w:rsidRPr="002D438D" w:rsidRDefault="00182E93" w:rsidP="00E06F1B">
            <w:pPr>
              <w:ind w:right="113"/>
              <w:rPr>
                <w:rFonts w:ascii="Verdana" w:hAnsi="Verdana" w:cstheme="minorHAnsi"/>
                <w:sz w:val="20"/>
                <w:szCs w:val="20"/>
              </w:rPr>
            </w:pPr>
            <w:r>
              <w:rPr>
                <w:rFonts w:ascii="Verdana" w:hAnsi="Verdana" w:cstheme="minorHAnsi"/>
                <w:sz w:val="20"/>
                <w:szCs w:val="20"/>
              </w:rPr>
              <w:t>Deze rodenticides zijn alleen te kopen en te gebruiken door geregistreerde professionele gebruikers.</w:t>
            </w:r>
          </w:p>
          <w:p w14:paraId="532A3332" w14:textId="77777777" w:rsidR="00182E93" w:rsidRPr="002D438D" w:rsidRDefault="00182E93" w:rsidP="00E06F1B">
            <w:pPr>
              <w:ind w:right="113"/>
              <w:rPr>
                <w:rFonts w:ascii="Verdana" w:hAnsi="Verdana" w:cstheme="minorHAnsi"/>
                <w:sz w:val="20"/>
                <w:szCs w:val="20"/>
              </w:rPr>
            </w:pPr>
            <w:r w:rsidRPr="002D438D">
              <w:rPr>
                <w:rFonts w:ascii="Verdana" w:hAnsi="Verdana" w:cstheme="minorHAnsi"/>
                <w:sz w:val="20"/>
                <w:szCs w:val="20"/>
                <w:u w:val="single"/>
              </w:rPr>
              <w:t>Omstandigheden</w:t>
            </w:r>
          </w:p>
          <w:p w14:paraId="14FAE2AD" w14:textId="77777777" w:rsidR="00182E93" w:rsidRDefault="00182E93" w:rsidP="00E06F1B">
            <w:pPr>
              <w:spacing w:after="0"/>
              <w:ind w:right="113"/>
              <w:jc w:val="both"/>
              <w:rPr>
                <w:rFonts w:ascii="Verdana" w:hAnsi="Verdana" w:cstheme="minorHAnsi"/>
                <w:sz w:val="20"/>
                <w:szCs w:val="20"/>
              </w:rPr>
            </w:pPr>
            <w:r w:rsidRPr="002D438D">
              <w:rPr>
                <w:rFonts w:ascii="Verdana" w:hAnsi="Verdana" w:cstheme="minorHAnsi"/>
                <w:sz w:val="20"/>
                <w:szCs w:val="20"/>
              </w:rPr>
              <w:t xml:space="preserve">Afgeschermd uitgelegd in bakken of buizen. Alleen voor </w:t>
            </w:r>
            <w:r w:rsidRPr="0013168A">
              <w:rPr>
                <w:rFonts w:ascii="Verdana" w:hAnsi="Verdana" w:cstheme="minorHAnsi"/>
                <w:bCs/>
                <w:sz w:val="20"/>
                <w:szCs w:val="20"/>
              </w:rPr>
              <w:t xml:space="preserve">curatief </w:t>
            </w:r>
            <w:r w:rsidRPr="002D438D">
              <w:rPr>
                <w:rFonts w:ascii="Verdana" w:hAnsi="Verdana" w:cstheme="minorHAnsi"/>
                <w:sz w:val="20"/>
                <w:szCs w:val="20"/>
              </w:rPr>
              <w:t>gebruik na het vaststellen van ratten</w:t>
            </w:r>
            <w:r>
              <w:rPr>
                <w:rFonts w:ascii="Verdana" w:hAnsi="Verdana" w:cstheme="minorHAnsi"/>
                <w:sz w:val="20"/>
                <w:szCs w:val="20"/>
              </w:rPr>
              <w:t xml:space="preserve">, in de omgeving van bewoning, kunstwerken of andere infrastructuur. </w:t>
            </w:r>
          </w:p>
          <w:p w14:paraId="77D6D4B2" w14:textId="77777777" w:rsidR="00182E93" w:rsidRDefault="00182E93" w:rsidP="00E06F1B">
            <w:pPr>
              <w:spacing w:after="0"/>
              <w:ind w:right="113"/>
              <w:jc w:val="both"/>
              <w:rPr>
                <w:rFonts w:ascii="Verdana" w:hAnsi="Verdana" w:cstheme="minorHAnsi"/>
                <w:sz w:val="20"/>
                <w:szCs w:val="20"/>
              </w:rPr>
            </w:pPr>
          </w:p>
          <w:p w14:paraId="07AAA64E" w14:textId="77777777" w:rsidR="00182E93" w:rsidRPr="00FC2AEB" w:rsidRDefault="00182E93" w:rsidP="00E06F1B">
            <w:pPr>
              <w:spacing w:after="0"/>
              <w:ind w:right="113"/>
              <w:jc w:val="both"/>
              <w:rPr>
                <w:rFonts w:ascii="Verdana" w:hAnsi="Verdana" w:cstheme="minorHAnsi"/>
                <w:sz w:val="20"/>
                <w:szCs w:val="20"/>
                <w:u w:val="single"/>
              </w:rPr>
            </w:pPr>
            <w:r w:rsidRPr="00FC2AEB">
              <w:rPr>
                <w:rFonts w:ascii="Verdana" w:hAnsi="Verdana" w:cstheme="minorHAnsi"/>
                <w:sz w:val="20"/>
                <w:szCs w:val="20"/>
                <w:u w:val="single"/>
              </w:rPr>
              <w:t>Alternatieve methoden</w:t>
            </w:r>
          </w:p>
          <w:p w14:paraId="38BAB8B5" w14:textId="77777777" w:rsidR="00182E93" w:rsidRPr="00FC2AEB" w:rsidRDefault="00182E93" w:rsidP="00E06F1B">
            <w:pPr>
              <w:spacing w:before="100" w:beforeAutospacing="1" w:after="100" w:afterAutospacing="1" w:line="240" w:lineRule="auto"/>
              <w:rPr>
                <w:rFonts w:ascii="Verdana" w:eastAsia="Times New Roman" w:hAnsi="Verdana" w:cs="Times New Roman"/>
                <w:sz w:val="20"/>
                <w:szCs w:val="20"/>
                <w:lang w:eastAsia="nl-BE"/>
              </w:rPr>
            </w:pPr>
            <w:r w:rsidRPr="00FC2AEB">
              <w:rPr>
                <w:rFonts w:ascii="Verdana" w:eastAsia="Times New Roman" w:hAnsi="Verdana" w:cs="Times New Roman"/>
                <w:sz w:val="20"/>
                <w:szCs w:val="20"/>
                <w:lang w:eastAsia="nl-BE"/>
              </w:rPr>
              <w:t>Preventief kunnen voedselvoorraden (compost, voederbakken,…) en de toegang tot gebouwen, leidingen en infrastructuur beter worden afgeschermd.</w:t>
            </w:r>
          </w:p>
          <w:p w14:paraId="6E4CBE55" w14:textId="77777777" w:rsidR="00182E93" w:rsidRPr="00FC2AEB" w:rsidRDefault="00182E93" w:rsidP="00E06F1B">
            <w:pPr>
              <w:spacing w:before="100" w:beforeAutospacing="1" w:after="100" w:afterAutospacing="1" w:line="240" w:lineRule="auto"/>
              <w:rPr>
                <w:rFonts w:ascii="Verdana" w:hAnsi="Verdana" w:cstheme="minorHAnsi"/>
                <w:sz w:val="20"/>
                <w:szCs w:val="20"/>
              </w:rPr>
            </w:pPr>
            <w:r w:rsidRPr="00FC2AEB">
              <w:rPr>
                <w:rFonts w:ascii="Verdana" w:hAnsi="Verdana" w:cstheme="minorHAnsi"/>
                <w:sz w:val="20"/>
                <w:szCs w:val="20"/>
              </w:rPr>
              <w:t xml:space="preserve">Vallen en klemmen bestaan in vele soorten. </w:t>
            </w:r>
          </w:p>
          <w:p w14:paraId="112EC721" w14:textId="77777777" w:rsidR="00182E93" w:rsidRPr="00FC2AEB" w:rsidRDefault="00182E93" w:rsidP="00E06F1B">
            <w:pPr>
              <w:spacing w:before="100" w:beforeAutospacing="1" w:after="100" w:afterAutospacing="1" w:line="240" w:lineRule="auto"/>
              <w:rPr>
                <w:rFonts w:ascii="Verdana" w:hAnsi="Verdana" w:cstheme="minorHAnsi"/>
                <w:sz w:val="20"/>
                <w:szCs w:val="20"/>
              </w:rPr>
            </w:pPr>
            <w:r w:rsidRPr="00FC2AEB">
              <w:rPr>
                <w:rFonts w:ascii="Verdana" w:hAnsi="Verdana" w:cstheme="minorHAnsi"/>
                <w:sz w:val="20"/>
                <w:szCs w:val="20"/>
              </w:rPr>
              <w:t>Draag handschoenen bij het plaatsen van de klem om er geen geur op achter te laten.</w:t>
            </w:r>
          </w:p>
          <w:p w14:paraId="4A9A0764" w14:textId="77777777" w:rsidR="00182E93" w:rsidRPr="00FC2AEB" w:rsidRDefault="00182E93" w:rsidP="00E06F1B">
            <w:pPr>
              <w:spacing w:before="100" w:beforeAutospacing="1" w:after="100" w:afterAutospacing="1" w:line="240" w:lineRule="auto"/>
              <w:rPr>
                <w:rFonts w:ascii="Verdana" w:eastAsia="Times New Roman" w:hAnsi="Verdana" w:cs="Times New Roman"/>
                <w:sz w:val="20"/>
                <w:szCs w:val="20"/>
                <w:u w:val="single"/>
                <w:lang w:eastAsia="nl-BE"/>
              </w:rPr>
            </w:pPr>
            <w:r w:rsidRPr="00FC2AEB">
              <w:rPr>
                <w:rFonts w:ascii="Verdana" w:eastAsia="Times New Roman" w:hAnsi="Verdana" w:cs="Times New Roman"/>
                <w:sz w:val="20"/>
                <w:szCs w:val="20"/>
                <w:u w:val="single"/>
                <w:lang w:eastAsia="nl-BE"/>
              </w:rPr>
              <w:t>Verantwoording</w:t>
            </w:r>
          </w:p>
          <w:p w14:paraId="121A6F55" w14:textId="77777777" w:rsidR="00182E93" w:rsidRPr="00FC2AEB" w:rsidRDefault="00182E93" w:rsidP="00E06F1B">
            <w:pPr>
              <w:spacing w:before="100" w:beforeAutospacing="1" w:after="100" w:afterAutospacing="1" w:line="240" w:lineRule="auto"/>
              <w:rPr>
                <w:rFonts w:ascii="Verdana" w:eastAsia="Times New Roman" w:hAnsi="Verdana" w:cs="Times New Roman"/>
                <w:sz w:val="20"/>
                <w:szCs w:val="20"/>
                <w:lang w:eastAsia="nl-BE"/>
              </w:rPr>
            </w:pPr>
            <w:r w:rsidRPr="00FC2AEB">
              <w:rPr>
                <w:rFonts w:ascii="Verdana" w:eastAsia="Times New Roman" w:hAnsi="Verdana" w:cs="Times New Roman"/>
                <w:sz w:val="20"/>
                <w:szCs w:val="20"/>
                <w:lang w:eastAsia="nl-BE"/>
              </w:rPr>
              <w:t xml:space="preserve">Het uitroeien van de rat in Vlaanderen is onmogelijk. Het effect van een bestrijding van bruine ratten is altijd tijdelijk en lokaal. Het bestrijden van de bruine rat op plaatsen waar geen schade kan optreden of geen hinder te verwachten is door het voorkomen van bruine ratten is niet efficiënt en niet zinvol. Het gebruik van rattenvergif zorgt ook voor vergiftiging van niet doelwitorganismen (bv. muizen) en er treedt  secundaire intoxicatie op van predatoren die vergiftigde ratten opeten. </w:t>
            </w:r>
          </w:p>
          <w:p w14:paraId="1B2DC7DA" w14:textId="77777777" w:rsidR="00182E93" w:rsidRPr="00FC2AEB" w:rsidRDefault="00182E93" w:rsidP="00E06F1B">
            <w:pPr>
              <w:spacing w:before="100" w:beforeAutospacing="1" w:after="100" w:afterAutospacing="1" w:line="240" w:lineRule="auto"/>
              <w:rPr>
                <w:rFonts w:ascii="Verdana" w:eastAsia="Times New Roman" w:hAnsi="Verdana" w:cs="Times New Roman"/>
                <w:sz w:val="20"/>
                <w:szCs w:val="20"/>
                <w:lang w:eastAsia="nl-BE"/>
              </w:rPr>
            </w:pPr>
            <w:r w:rsidRPr="00FC2AEB">
              <w:rPr>
                <w:rFonts w:ascii="Verdana" w:eastAsia="Times New Roman" w:hAnsi="Verdana" w:cs="Times New Roman"/>
                <w:sz w:val="20"/>
                <w:szCs w:val="20"/>
                <w:lang w:eastAsia="nl-BE"/>
              </w:rPr>
              <w:t xml:space="preserve">Omdat de bruine rat drager is van pathogenen (zoals Leptospirose, </w:t>
            </w:r>
            <w:r w:rsidRPr="00FC2AEB">
              <w:rPr>
                <w:rFonts w:ascii="Verdana" w:eastAsia="Times New Roman" w:hAnsi="Verdana" w:cs="Times New Roman"/>
                <w:i/>
                <w:iCs/>
                <w:sz w:val="20"/>
                <w:szCs w:val="20"/>
                <w:lang w:eastAsia="nl-BE"/>
              </w:rPr>
              <w:t>Salmonella</w:t>
            </w:r>
            <w:r w:rsidRPr="00FC2AEB">
              <w:rPr>
                <w:rFonts w:ascii="Verdana" w:eastAsia="Times New Roman" w:hAnsi="Verdana" w:cs="Times New Roman"/>
                <w:sz w:val="20"/>
                <w:szCs w:val="20"/>
                <w:lang w:eastAsia="nl-BE"/>
              </w:rPr>
              <w:t xml:space="preserve"> spp., </w:t>
            </w:r>
            <w:r w:rsidRPr="00FC2AEB">
              <w:rPr>
                <w:rFonts w:ascii="Verdana" w:eastAsia="Times New Roman" w:hAnsi="Verdana" w:cs="Times New Roman"/>
                <w:i/>
                <w:iCs/>
                <w:sz w:val="20"/>
                <w:szCs w:val="20"/>
                <w:lang w:eastAsia="nl-BE"/>
              </w:rPr>
              <w:t xml:space="preserve">Toxoplasma gondii </w:t>
            </w:r>
            <w:r w:rsidRPr="00FC2AEB">
              <w:rPr>
                <w:rFonts w:ascii="Verdana" w:eastAsia="Times New Roman" w:hAnsi="Verdana" w:cs="Times New Roman"/>
                <w:sz w:val="20"/>
                <w:szCs w:val="20"/>
                <w:lang w:eastAsia="nl-BE"/>
              </w:rPr>
              <w:t>en allerlei bacteriën, parasieten en virussen) is het chemisch bestrijden nog toegelaten in de omgeving van bewoning en infrastructuur. Bij het optreden van schade kan ook chemisch bestreden worden.</w:t>
            </w:r>
          </w:p>
          <w:p w14:paraId="4658C3F9" w14:textId="77777777" w:rsidR="00182E93" w:rsidRPr="00FC2AEB" w:rsidRDefault="00182E93" w:rsidP="00E06F1B">
            <w:pPr>
              <w:spacing w:before="100" w:beforeAutospacing="1" w:after="100" w:afterAutospacing="1" w:line="240" w:lineRule="auto"/>
              <w:rPr>
                <w:rFonts w:ascii="Verdana" w:eastAsia="Times New Roman" w:hAnsi="Verdana" w:cs="Times New Roman"/>
                <w:sz w:val="20"/>
                <w:szCs w:val="20"/>
                <w:lang w:eastAsia="nl-BE"/>
              </w:rPr>
            </w:pPr>
            <w:r w:rsidRPr="00FC2AEB">
              <w:rPr>
                <w:rFonts w:ascii="Verdana" w:eastAsia="Times New Roman" w:hAnsi="Verdana" w:cs="Times New Roman"/>
                <w:sz w:val="20"/>
                <w:szCs w:val="20"/>
                <w:lang w:eastAsia="nl-BE"/>
              </w:rPr>
              <w:t xml:space="preserve">De bruine rat moet niet meer bestreden worden maar je mag de soort nog bestrijden wanneer je er overlast van ondervindt. </w:t>
            </w:r>
          </w:p>
          <w:p w14:paraId="68DCE321" w14:textId="590EB0E7" w:rsidR="00182E93" w:rsidRPr="00182E93" w:rsidRDefault="00182E93" w:rsidP="00182E93">
            <w:pPr>
              <w:spacing w:before="100" w:beforeAutospacing="1" w:after="100" w:afterAutospacing="1" w:line="240" w:lineRule="auto"/>
              <w:rPr>
                <w:rFonts w:ascii="Verdana" w:eastAsia="Times New Roman" w:hAnsi="Verdana" w:cs="Times New Roman"/>
                <w:sz w:val="20"/>
                <w:szCs w:val="20"/>
                <w:lang w:eastAsia="nl-BE"/>
              </w:rPr>
            </w:pPr>
            <w:r w:rsidRPr="00FC2AEB">
              <w:rPr>
                <w:rFonts w:ascii="Verdana" w:eastAsia="Times New Roman" w:hAnsi="Verdana" w:cs="Times New Roman"/>
                <w:sz w:val="20"/>
                <w:szCs w:val="20"/>
                <w:lang w:eastAsia="nl-BE"/>
              </w:rPr>
              <w:t>De niet-chemische bestrijdingsmethoden zijn niet altijd afdoende om een rattenplaag te bestrijden of te verhinderen maar in veel gevallen kunnen ze wel de inzet van chemische middelen beperken en zijn ze de eerste optie die ingezet moet worden.</w:t>
            </w:r>
          </w:p>
        </w:tc>
      </w:tr>
      <w:tr w:rsidR="00182E93" w:rsidRPr="002D438D" w14:paraId="21681687" w14:textId="77777777" w:rsidTr="00E06F1B">
        <w:tc>
          <w:tcPr>
            <w:tcW w:w="2373" w:type="dxa"/>
            <w:shd w:val="clear" w:color="auto" w:fill="auto"/>
          </w:tcPr>
          <w:p w14:paraId="5D291566" w14:textId="77777777" w:rsidR="00182E93" w:rsidRPr="00182E93" w:rsidRDefault="00182E93" w:rsidP="00E06F1B">
            <w:pPr>
              <w:pStyle w:val="Geenafstand"/>
              <w:jc w:val="both"/>
              <w:rPr>
                <w:rStyle w:val="Zwaar"/>
                <w:rFonts w:ascii="Verdana" w:hAnsi="Verdana" w:cstheme="minorHAnsi"/>
                <w:bCs w:val="0"/>
                <w:sz w:val="20"/>
                <w:szCs w:val="20"/>
              </w:rPr>
            </w:pPr>
            <w:bookmarkStart w:id="2" w:name="_Toc375562994"/>
            <w:r w:rsidRPr="00182E93">
              <w:rPr>
                <w:rStyle w:val="Zwaar"/>
                <w:rFonts w:ascii="Verdana" w:hAnsi="Verdana" w:cstheme="minorHAnsi"/>
                <w:bCs w:val="0"/>
                <w:sz w:val="20"/>
                <w:szCs w:val="20"/>
              </w:rPr>
              <w:lastRenderedPageBreak/>
              <w:t>Afwijkingsnummer</w:t>
            </w:r>
          </w:p>
          <w:p w14:paraId="0C26D056" w14:textId="12F3F288" w:rsidR="00182E93" w:rsidRPr="00182E93" w:rsidRDefault="00182E93" w:rsidP="00E06F1B">
            <w:pPr>
              <w:pStyle w:val="Geenafstand"/>
              <w:jc w:val="both"/>
              <w:rPr>
                <w:rStyle w:val="Zwaar"/>
                <w:rFonts w:ascii="Verdana" w:hAnsi="Verdana" w:cstheme="minorHAnsi"/>
                <w:bCs w:val="0"/>
                <w:sz w:val="20"/>
                <w:szCs w:val="20"/>
              </w:rPr>
            </w:pPr>
            <w:r w:rsidRPr="00182E93">
              <w:rPr>
                <w:rStyle w:val="Zwaar"/>
                <w:rFonts w:ascii="Verdana" w:hAnsi="Verdana" w:cstheme="minorHAnsi"/>
                <w:bCs w:val="0"/>
                <w:sz w:val="20"/>
                <w:szCs w:val="20"/>
              </w:rPr>
              <w:t>GL202</w:t>
            </w:r>
            <w:r w:rsidR="00E32840">
              <w:rPr>
                <w:rStyle w:val="Zwaar"/>
                <w:rFonts w:ascii="Verdana" w:hAnsi="Verdana" w:cstheme="minorHAnsi"/>
                <w:bCs w:val="0"/>
                <w:sz w:val="20"/>
                <w:szCs w:val="20"/>
              </w:rPr>
              <w:t>4</w:t>
            </w:r>
            <w:r w:rsidRPr="00182E93">
              <w:rPr>
                <w:rStyle w:val="Zwaar"/>
                <w:rFonts w:ascii="Verdana" w:hAnsi="Verdana" w:cstheme="minorHAnsi"/>
                <w:bCs w:val="0"/>
                <w:sz w:val="20"/>
                <w:szCs w:val="20"/>
              </w:rPr>
              <w:t>-02</w:t>
            </w:r>
            <w:bookmarkEnd w:id="2"/>
          </w:p>
        </w:tc>
        <w:tc>
          <w:tcPr>
            <w:tcW w:w="6707" w:type="dxa"/>
            <w:shd w:val="clear" w:color="auto" w:fill="auto"/>
          </w:tcPr>
          <w:p w14:paraId="48132465" w14:textId="77777777" w:rsidR="00182E93" w:rsidRPr="00182E93" w:rsidRDefault="00182E93" w:rsidP="00E06F1B">
            <w:pPr>
              <w:pStyle w:val="Geenafstand"/>
              <w:jc w:val="both"/>
              <w:rPr>
                <w:rStyle w:val="Zwaar"/>
                <w:rFonts w:ascii="Verdana" w:hAnsi="Verdana" w:cstheme="minorHAnsi"/>
                <w:bCs w:val="0"/>
                <w:sz w:val="20"/>
                <w:szCs w:val="20"/>
              </w:rPr>
            </w:pPr>
            <w:bookmarkStart w:id="3" w:name="_Toc375562995"/>
            <w:r w:rsidRPr="00182E93">
              <w:rPr>
                <w:rStyle w:val="Zwaar"/>
                <w:rFonts w:ascii="Verdana" w:hAnsi="Verdana" w:cstheme="minorHAnsi"/>
                <w:bCs w:val="0"/>
                <w:sz w:val="20"/>
                <w:szCs w:val="20"/>
              </w:rPr>
              <w:t xml:space="preserve">Bestrijding van kolonievormende wespen - </w:t>
            </w:r>
            <w:r w:rsidRPr="00182E93">
              <w:rPr>
                <w:rStyle w:val="Zwaar"/>
                <w:rFonts w:ascii="Verdana" w:hAnsi="Verdana" w:cstheme="minorHAnsi"/>
                <w:bCs w:val="0"/>
                <w:i/>
                <w:sz w:val="20"/>
                <w:szCs w:val="20"/>
              </w:rPr>
              <w:t>Vespidae</w:t>
            </w:r>
            <w:bookmarkEnd w:id="3"/>
          </w:p>
        </w:tc>
      </w:tr>
      <w:tr w:rsidR="00182E93" w:rsidRPr="002D438D" w14:paraId="04DE43BA" w14:textId="77777777" w:rsidTr="0053118C">
        <w:trPr>
          <w:trHeight w:val="17"/>
        </w:trPr>
        <w:tc>
          <w:tcPr>
            <w:tcW w:w="9080" w:type="dxa"/>
            <w:gridSpan w:val="2"/>
            <w:shd w:val="clear" w:color="auto" w:fill="auto"/>
          </w:tcPr>
          <w:p w14:paraId="3134F8BC" w14:textId="77777777" w:rsidR="00182E93" w:rsidRPr="002D438D" w:rsidRDefault="00182E93" w:rsidP="00E06F1B">
            <w:pPr>
              <w:ind w:right="113"/>
              <w:rPr>
                <w:rFonts w:ascii="Verdana" w:hAnsi="Verdana" w:cstheme="minorHAnsi"/>
                <w:sz w:val="20"/>
                <w:szCs w:val="20"/>
                <w:u w:val="single"/>
              </w:rPr>
            </w:pPr>
            <w:r w:rsidRPr="002D438D">
              <w:rPr>
                <w:rFonts w:ascii="Verdana" w:hAnsi="Verdana" w:cstheme="minorHAnsi"/>
                <w:bCs/>
                <w:sz w:val="20"/>
                <w:szCs w:val="20"/>
                <w:u w:val="single"/>
                <w:lang w:val="nl-NL"/>
              </w:rPr>
              <w:t>Product</w:t>
            </w:r>
          </w:p>
          <w:p w14:paraId="583706E8" w14:textId="74790D6F" w:rsidR="00182E93" w:rsidRPr="002D438D" w:rsidRDefault="00182E93" w:rsidP="00E06F1B">
            <w:pPr>
              <w:ind w:right="113"/>
              <w:rPr>
                <w:rFonts w:ascii="Verdana" w:hAnsi="Verdana" w:cstheme="minorHAnsi"/>
                <w:sz w:val="20"/>
                <w:szCs w:val="20"/>
                <w:lang w:val="nl-NL"/>
              </w:rPr>
            </w:pPr>
            <w:r w:rsidRPr="002D438D">
              <w:rPr>
                <w:rFonts w:ascii="Verdana" w:hAnsi="Verdana" w:cstheme="minorHAnsi"/>
                <w:sz w:val="20"/>
                <w:szCs w:val="20"/>
                <w:lang w:val="nl-NL"/>
              </w:rPr>
              <w:t>Biocide met een toelating voor het bestrijden van wespen buiten gebouwen.</w:t>
            </w:r>
            <w:r>
              <w:rPr>
                <w:rFonts w:ascii="Verdana" w:hAnsi="Verdana" w:cstheme="minorHAnsi"/>
                <w:sz w:val="20"/>
                <w:szCs w:val="20"/>
                <w:lang w:val="nl-NL"/>
              </w:rPr>
              <w:t xml:space="preserve"> </w:t>
            </w:r>
          </w:p>
          <w:p w14:paraId="5210DE7A" w14:textId="77777777" w:rsidR="00182E93" w:rsidRPr="002D438D" w:rsidRDefault="00182E93" w:rsidP="00E06F1B">
            <w:pPr>
              <w:ind w:right="113"/>
              <w:rPr>
                <w:rFonts w:ascii="Verdana" w:hAnsi="Verdana" w:cstheme="minorHAnsi"/>
                <w:sz w:val="20"/>
                <w:szCs w:val="20"/>
                <w:u w:val="single"/>
              </w:rPr>
            </w:pPr>
            <w:r w:rsidRPr="002D438D">
              <w:rPr>
                <w:rFonts w:ascii="Verdana" w:hAnsi="Verdana" w:cstheme="minorHAnsi"/>
                <w:bCs/>
                <w:sz w:val="20"/>
                <w:szCs w:val="20"/>
                <w:u w:val="single"/>
                <w:lang w:val="nl-NL"/>
              </w:rPr>
              <w:t>Omstandigheden</w:t>
            </w:r>
          </w:p>
          <w:p w14:paraId="6C33D33F" w14:textId="189A88A9" w:rsidR="00182E93" w:rsidRDefault="00182E93" w:rsidP="00E06F1B">
            <w:pPr>
              <w:spacing w:after="0"/>
              <w:ind w:right="113"/>
              <w:rPr>
                <w:rFonts w:ascii="Verdana" w:hAnsi="Verdana" w:cstheme="minorHAnsi"/>
                <w:sz w:val="20"/>
                <w:szCs w:val="20"/>
                <w:lang w:val="nl-NL"/>
              </w:rPr>
            </w:pPr>
            <w:r w:rsidRPr="002D438D">
              <w:rPr>
                <w:rFonts w:ascii="Verdana" w:hAnsi="Verdana" w:cstheme="minorHAnsi"/>
                <w:sz w:val="20"/>
                <w:szCs w:val="20"/>
                <w:lang w:val="nl-NL"/>
              </w:rPr>
              <w:t>Alleen op plaatsen waar er als gevolg van de aanwezigheid van kolonievormende wespen een gevaar is voor mensen zoals op speelterreinen, aan gebouwen, …</w:t>
            </w:r>
          </w:p>
          <w:p w14:paraId="7B797011" w14:textId="7CCD309C" w:rsidR="0053118C" w:rsidRDefault="0053118C" w:rsidP="00E06F1B">
            <w:pPr>
              <w:spacing w:after="0"/>
              <w:ind w:right="113"/>
              <w:rPr>
                <w:rFonts w:ascii="Verdana" w:hAnsi="Verdana" w:cstheme="minorHAnsi"/>
                <w:sz w:val="20"/>
                <w:szCs w:val="20"/>
                <w:lang w:val="nl-NL"/>
              </w:rPr>
            </w:pPr>
          </w:p>
          <w:p w14:paraId="66CEDB5D" w14:textId="28C26105" w:rsidR="0053118C" w:rsidRDefault="0053118C" w:rsidP="00E06F1B">
            <w:pPr>
              <w:spacing w:after="0"/>
              <w:ind w:right="113"/>
              <w:rPr>
                <w:rFonts w:ascii="Verdana" w:hAnsi="Verdana" w:cstheme="minorHAnsi"/>
                <w:sz w:val="20"/>
                <w:szCs w:val="20"/>
                <w:lang w:val="nl-NL"/>
              </w:rPr>
            </w:pPr>
            <w:r w:rsidRPr="00CB2361">
              <w:rPr>
                <w:rFonts w:ascii="Verdana" w:hAnsi="Verdana" w:cstheme="minorHAnsi"/>
                <w:sz w:val="20"/>
                <w:szCs w:val="20"/>
                <w:lang w:val="nl-NL"/>
              </w:rPr>
              <w:t>De Aziatische hoornaar kan verder ook bestreden worden omwille van bescherming van biodiversiteit zonder gevaar voor mensen of wanneer er een gevaar bestaat voor bijenkasten met honingbijen van niet-professionele imkers.</w:t>
            </w:r>
          </w:p>
          <w:p w14:paraId="1B3C0B6E" w14:textId="77777777" w:rsidR="00182E93" w:rsidRDefault="00182E93" w:rsidP="00E06F1B">
            <w:pPr>
              <w:spacing w:after="0"/>
              <w:ind w:right="113"/>
              <w:rPr>
                <w:rFonts w:ascii="Verdana" w:hAnsi="Verdana" w:cstheme="minorHAnsi"/>
                <w:sz w:val="20"/>
                <w:szCs w:val="20"/>
                <w:lang w:val="nl-NL"/>
              </w:rPr>
            </w:pPr>
          </w:p>
          <w:p w14:paraId="698F3208" w14:textId="77777777" w:rsidR="00182E93" w:rsidRDefault="00182E93" w:rsidP="00E06F1B">
            <w:pPr>
              <w:spacing w:after="0"/>
              <w:ind w:right="113"/>
              <w:rPr>
                <w:rFonts w:ascii="Verdana" w:hAnsi="Verdana" w:cstheme="minorHAnsi"/>
                <w:sz w:val="20"/>
                <w:szCs w:val="20"/>
                <w:u w:val="single"/>
                <w:lang w:val="nl-NL"/>
              </w:rPr>
            </w:pPr>
            <w:r>
              <w:rPr>
                <w:rFonts w:ascii="Verdana" w:hAnsi="Verdana" w:cstheme="minorHAnsi"/>
                <w:sz w:val="20"/>
                <w:szCs w:val="20"/>
                <w:u w:val="single"/>
                <w:lang w:val="nl-NL"/>
              </w:rPr>
              <w:t>Alternatieve methoden</w:t>
            </w:r>
          </w:p>
          <w:p w14:paraId="357F4A27" w14:textId="77777777" w:rsidR="00182E93" w:rsidRDefault="00182E93" w:rsidP="00E06F1B">
            <w:pPr>
              <w:spacing w:after="0"/>
              <w:ind w:right="113"/>
              <w:rPr>
                <w:rFonts w:ascii="Verdana" w:hAnsi="Verdana" w:cstheme="minorHAnsi"/>
                <w:sz w:val="20"/>
                <w:szCs w:val="20"/>
                <w:lang w:val="nl-NL"/>
              </w:rPr>
            </w:pPr>
            <w:r>
              <w:rPr>
                <w:rFonts w:ascii="Verdana" w:hAnsi="Verdana" w:cstheme="minorHAnsi"/>
                <w:sz w:val="20"/>
                <w:szCs w:val="20"/>
                <w:lang w:val="nl-NL"/>
              </w:rPr>
              <w:t>Hoe vroeger op het seizoen, hoe eenvoudiger het is om de volledige wespenkolonie te vangen. Als de koningin vanaf begin april opgemerkt wordt, vang dan direct de koningin en haar nest.</w:t>
            </w:r>
          </w:p>
          <w:p w14:paraId="6F4C8D90" w14:textId="77777777" w:rsidR="00182E93" w:rsidRDefault="00182E93" w:rsidP="00E06F1B">
            <w:pPr>
              <w:spacing w:after="0"/>
              <w:ind w:right="113"/>
              <w:rPr>
                <w:rFonts w:ascii="Verdana" w:hAnsi="Verdana" w:cstheme="minorHAnsi"/>
                <w:sz w:val="20"/>
                <w:szCs w:val="20"/>
                <w:lang w:val="nl-NL"/>
              </w:rPr>
            </w:pPr>
          </w:p>
          <w:p w14:paraId="66DFAD85" w14:textId="77777777" w:rsidR="00182E93" w:rsidRDefault="00182E93" w:rsidP="00E06F1B">
            <w:pPr>
              <w:spacing w:after="0"/>
              <w:ind w:right="113"/>
              <w:rPr>
                <w:rFonts w:ascii="Verdana" w:hAnsi="Verdana" w:cstheme="minorHAnsi"/>
                <w:sz w:val="20"/>
                <w:szCs w:val="20"/>
                <w:lang w:val="nl-NL"/>
              </w:rPr>
            </w:pPr>
            <w:r>
              <w:rPr>
                <w:rFonts w:ascii="Verdana" w:hAnsi="Verdana" w:cstheme="minorHAnsi"/>
                <w:sz w:val="20"/>
                <w:szCs w:val="20"/>
                <w:lang w:val="nl-NL"/>
              </w:rPr>
              <w:t>Op kleine schaal is het mogelijk om wespenvallen te gebruiken. Dit zijn fuiksystemen waar wespen wel in maar niet meer uitgeraken. De lokstof is best zoet en waterig om aantrek en verdrinking van de wespen in de hand te werken. Zoete vloeistoffen met een beperkte hoeveelheid alcohol voldoen hier het best.</w:t>
            </w:r>
          </w:p>
          <w:p w14:paraId="2E10A9D9" w14:textId="77777777" w:rsidR="00182E93" w:rsidRDefault="00182E93" w:rsidP="00E06F1B">
            <w:pPr>
              <w:spacing w:after="0"/>
              <w:ind w:right="113"/>
              <w:rPr>
                <w:rFonts w:ascii="Verdana" w:hAnsi="Verdana" w:cstheme="minorHAnsi"/>
                <w:sz w:val="20"/>
                <w:szCs w:val="20"/>
                <w:lang w:val="nl-NL"/>
              </w:rPr>
            </w:pPr>
          </w:p>
          <w:p w14:paraId="5050BE33" w14:textId="630542A6" w:rsidR="00182E93" w:rsidRDefault="00182E93" w:rsidP="00E06F1B">
            <w:pPr>
              <w:spacing w:after="0"/>
              <w:ind w:right="113"/>
              <w:rPr>
                <w:rFonts w:ascii="Verdana" w:hAnsi="Verdana" w:cstheme="minorHAnsi"/>
                <w:sz w:val="20"/>
                <w:szCs w:val="20"/>
                <w:lang w:val="nl-NL"/>
              </w:rPr>
            </w:pPr>
            <w:r>
              <w:rPr>
                <w:rFonts w:ascii="Verdana" w:hAnsi="Verdana" w:cstheme="minorHAnsi"/>
                <w:sz w:val="20"/>
                <w:szCs w:val="20"/>
                <w:lang w:val="nl-NL"/>
              </w:rPr>
              <w:t>Mechanisch kan de wespenkolonie bestreden worden, door de kolonie te vangen in een jutezak en die te verbranden. Laat dit over aan de specialist.</w:t>
            </w:r>
            <w:r w:rsidR="0053118C">
              <w:rPr>
                <w:rFonts w:ascii="Verdana" w:hAnsi="Verdana" w:cstheme="minorHAnsi"/>
                <w:sz w:val="20"/>
                <w:szCs w:val="20"/>
                <w:lang w:val="nl-NL"/>
              </w:rPr>
              <w:t xml:space="preserve"> </w:t>
            </w:r>
            <w:r>
              <w:rPr>
                <w:rFonts w:ascii="Verdana" w:hAnsi="Verdana" w:cstheme="minorHAnsi"/>
                <w:sz w:val="20"/>
                <w:szCs w:val="20"/>
                <w:lang w:val="nl-NL"/>
              </w:rPr>
              <w:t>Wespen keren terug naar hun nest als het donker is. Het verwijderen van het nest gebeurt dan ook best ’s avonds als het donker is.</w:t>
            </w:r>
          </w:p>
          <w:p w14:paraId="449D9899" w14:textId="77777777" w:rsidR="00182E93" w:rsidRDefault="00182E93" w:rsidP="00E06F1B">
            <w:pPr>
              <w:spacing w:after="0"/>
              <w:ind w:right="113"/>
              <w:rPr>
                <w:rFonts w:ascii="Verdana" w:hAnsi="Verdana" w:cstheme="minorHAnsi"/>
                <w:sz w:val="20"/>
                <w:szCs w:val="20"/>
                <w:lang w:val="nl-NL"/>
              </w:rPr>
            </w:pPr>
          </w:p>
          <w:p w14:paraId="6CF3F8E6" w14:textId="77777777" w:rsidR="00182E93" w:rsidRDefault="00182E93" w:rsidP="00E06F1B">
            <w:pPr>
              <w:spacing w:after="0"/>
              <w:ind w:right="113"/>
              <w:rPr>
                <w:rFonts w:ascii="Verdana" w:hAnsi="Verdana" w:cstheme="minorHAnsi"/>
                <w:sz w:val="20"/>
                <w:szCs w:val="20"/>
                <w:lang w:val="nl-NL"/>
              </w:rPr>
            </w:pPr>
            <w:r>
              <w:rPr>
                <w:rFonts w:ascii="Verdana" w:hAnsi="Verdana" w:cstheme="minorHAnsi"/>
                <w:sz w:val="20"/>
                <w:szCs w:val="20"/>
                <w:lang w:val="nl-NL"/>
              </w:rPr>
              <w:t>Niet te verwarren met hommels en bijen, die een beschermde status genieten.</w:t>
            </w:r>
          </w:p>
          <w:p w14:paraId="66A08F28" w14:textId="77777777" w:rsidR="00182E93" w:rsidRDefault="00182E93" w:rsidP="00E06F1B">
            <w:pPr>
              <w:spacing w:after="0"/>
              <w:ind w:right="113"/>
              <w:rPr>
                <w:rFonts w:ascii="Verdana" w:hAnsi="Verdana" w:cstheme="minorHAnsi"/>
                <w:sz w:val="20"/>
                <w:szCs w:val="20"/>
                <w:lang w:val="nl-NL"/>
              </w:rPr>
            </w:pPr>
          </w:p>
          <w:p w14:paraId="38A0D842" w14:textId="77777777" w:rsidR="00182E93" w:rsidRDefault="00182E93" w:rsidP="00E06F1B">
            <w:pPr>
              <w:spacing w:after="0"/>
              <w:ind w:right="113"/>
              <w:rPr>
                <w:rFonts w:ascii="Verdana" w:hAnsi="Verdana" w:cstheme="minorHAnsi"/>
                <w:sz w:val="20"/>
                <w:szCs w:val="20"/>
                <w:u w:val="single"/>
                <w:lang w:val="nl-NL"/>
              </w:rPr>
            </w:pPr>
            <w:r>
              <w:rPr>
                <w:rFonts w:ascii="Verdana" w:hAnsi="Verdana" w:cstheme="minorHAnsi"/>
                <w:sz w:val="20"/>
                <w:szCs w:val="20"/>
                <w:u w:val="single"/>
                <w:lang w:val="nl-NL"/>
              </w:rPr>
              <w:t>Verantwoording</w:t>
            </w:r>
          </w:p>
          <w:p w14:paraId="0D9536F1" w14:textId="77777777" w:rsidR="00182E93" w:rsidRDefault="00182E93" w:rsidP="00E06F1B">
            <w:pPr>
              <w:spacing w:after="0"/>
              <w:ind w:right="113"/>
              <w:rPr>
                <w:rFonts w:ascii="Verdana" w:hAnsi="Verdana" w:cstheme="minorHAnsi"/>
                <w:sz w:val="20"/>
                <w:szCs w:val="20"/>
                <w:lang w:val="nl-NL"/>
              </w:rPr>
            </w:pPr>
            <w:r>
              <w:rPr>
                <w:rFonts w:ascii="Verdana" w:hAnsi="Verdana" w:cstheme="minorHAnsi"/>
                <w:sz w:val="20"/>
                <w:szCs w:val="20"/>
                <w:lang w:val="nl-NL"/>
              </w:rPr>
              <w:t>Bepaalde kolonievormende wespen kunnen agressief zijn. Vooral in de nabijheid van kinderen kan dit een gevaar betekenen.</w:t>
            </w:r>
          </w:p>
          <w:p w14:paraId="306982A9" w14:textId="77777777" w:rsidR="00182E93" w:rsidRDefault="00182E93" w:rsidP="00E06F1B">
            <w:pPr>
              <w:spacing w:after="0"/>
              <w:ind w:right="113"/>
              <w:rPr>
                <w:rFonts w:ascii="Verdana" w:hAnsi="Verdana" w:cstheme="minorHAnsi"/>
                <w:sz w:val="20"/>
                <w:szCs w:val="20"/>
                <w:lang w:val="nl-NL"/>
              </w:rPr>
            </w:pPr>
          </w:p>
          <w:p w14:paraId="0F0CF070" w14:textId="5BDAC6B9" w:rsidR="00182E93" w:rsidRDefault="00182E93" w:rsidP="00E06F1B">
            <w:pPr>
              <w:spacing w:after="0"/>
              <w:ind w:right="113"/>
              <w:rPr>
                <w:rFonts w:ascii="Verdana" w:hAnsi="Verdana" w:cstheme="minorHAnsi"/>
                <w:sz w:val="20"/>
                <w:szCs w:val="20"/>
                <w:lang w:val="nl-NL"/>
              </w:rPr>
            </w:pPr>
            <w:r>
              <w:rPr>
                <w:rFonts w:ascii="Verdana" w:hAnsi="Verdana" w:cstheme="minorHAnsi"/>
                <w:sz w:val="20"/>
                <w:szCs w:val="20"/>
                <w:lang w:val="nl-NL"/>
              </w:rPr>
              <w:t>De alternatieve methoden voor het verwijderen van wespen zijn niet zonder gevaar voor diegene die het wespennest verwijdert.</w:t>
            </w:r>
          </w:p>
          <w:p w14:paraId="7306A10A" w14:textId="605CE3CF" w:rsidR="0053118C" w:rsidRDefault="0053118C" w:rsidP="00E06F1B">
            <w:pPr>
              <w:spacing w:after="0"/>
              <w:ind w:right="113"/>
              <w:rPr>
                <w:rFonts w:ascii="Verdana" w:hAnsi="Verdana" w:cstheme="minorHAnsi"/>
                <w:sz w:val="20"/>
                <w:szCs w:val="20"/>
                <w:lang w:val="nl-NL"/>
              </w:rPr>
            </w:pPr>
          </w:p>
          <w:p w14:paraId="669C5AAF" w14:textId="0042D906" w:rsidR="0053118C" w:rsidRDefault="0053118C" w:rsidP="00E06F1B">
            <w:pPr>
              <w:spacing w:after="0"/>
              <w:ind w:right="113"/>
              <w:rPr>
                <w:rFonts w:ascii="Verdana" w:hAnsi="Verdana" w:cstheme="minorHAnsi"/>
                <w:sz w:val="20"/>
                <w:szCs w:val="20"/>
                <w:lang w:val="nl-NL"/>
              </w:rPr>
            </w:pPr>
            <w:r w:rsidRPr="00CB2361">
              <w:rPr>
                <w:rFonts w:ascii="Verdana" w:hAnsi="Verdana" w:cstheme="minorHAnsi"/>
                <w:sz w:val="20"/>
                <w:szCs w:val="20"/>
                <w:lang w:val="nl-NL"/>
              </w:rPr>
              <w:t>De Aziatische hoornaar is een invasieve exoot die bestreden moet worden. Gezien de kolonies ook kunnen voorkomen op plaatsen waar zij niet onmiddellijk een gevaar zouden vormen voor de mens kan die soort ook bestreden worden omwille van gevaar voor de biodiversiteit of wanneer een kolonie een bedreiging vormt voor honingbijen van niet-professionele imkers.</w:t>
            </w:r>
          </w:p>
          <w:p w14:paraId="4189EFF3" w14:textId="77777777" w:rsidR="00182E93" w:rsidRDefault="00182E93" w:rsidP="00E06F1B">
            <w:pPr>
              <w:spacing w:after="0"/>
              <w:ind w:right="113"/>
              <w:rPr>
                <w:rFonts w:ascii="Verdana" w:hAnsi="Verdana" w:cstheme="minorHAnsi"/>
                <w:sz w:val="20"/>
                <w:szCs w:val="20"/>
                <w:lang w:val="nl-NL"/>
              </w:rPr>
            </w:pPr>
          </w:p>
          <w:p w14:paraId="686FA453" w14:textId="77777777" w:rsidR="00182E93" w:rsidRDefault="00182E93" w:rsidP="00E06F1B">
            <w:pPr>
              <w:spacing w:after="0"/>
              <w:ind w:right="113"/>
              <w:rPr>
                <w:rFonts w:ascii="Verdana" w:hAnsi="Verdana" w:cstheme="minorHAnsi"/>
                <w:sz w:val="20"/>
                <w:szCs w:val="20"/>
                <w:lang w:val="nl-NL"/>
              </w:rPr>
            </w:pPr>
          </w:p>
          <w:p w14:paraId="018BAA8C" w14:textId="77777777" w:rsidR="00182E93" w:rsidRDefault="00182E93" w:rsidP="00E06F1B">
            <w:pPr>
              <w:spacing w:after="0"/>
              <w:ind w:right="113"/>
              <w:rPr>
                <w:rFonts w:ascii="Verdana" w:hAnsi="Verdana" w:cstheme="minorHAnsi"/>
                <w:sz w:val="20"/>
                <w:szCs w:val="20"/>
                <w:lang w:val="nl-NL"/>
              </w:rPr>
            </w:pPr>
          </w:p>
          <w:p w14:paraId="1C69068B" w14:textId="77777777" w:rsidR="00182E93" w:rsidRDefault="00182E93" w:rsidP="00E06F1B">
            <w:pPr>
              <w:spacing w:after="0"/>
              <w:ind w:right="113"/>
              <w:rPr>
                <w:rFonts w:ascii="Verdana" w:hAnsi="Verdana" w:cstheme="minorHAnsi"/>
                <w:sz w:val="20"/>
                <w:szCs w:val="20"/>
                <w:lang w:val="nl-NL"/>
              </w:rPr>
            </w:pPr>
          </w:p>
          <w:p w14:paraId="438CF4C6" w14:textId="77777777" w:rsidR="00182E93" w:rsidRDefault="00182E93" w:rsidP="00E06F1B">
            <w:pPr>
              <w:spacing w:after="0"/>
              <w:ind w:right="113"/>
              <w:rPr>
                <w:rFonts w:ascii="Verdana" w:hAnsi="Verdana" w:cstheme="minorHAnsi"/>
                <w:sz w:val="20"/>
                <w:szCs w:val="20"/>
                <w:lang w:val="nl-NL"/>
              </w:rPr>
            </w:pPr>
          </w:p>
          <w:p w14:paraId="6F8917F8" w14:textId="77777777" w:rsidR="00182E93" w:rsidRDefault="00182E93" w:rsidP="00E06F1B">
            <w:pPr>
              <w:spacing w:after="0"/>
              <w:ind w:right="113"/>
              <w:rPr>
                <w:rFonts w:ascii="Verdana" w:hAnsi="Verdana" w:cstheme="minorHAnsi"/>
                <w:sz w:val="20"/>
                <w:szCs w:val="20"/>
                <w:lang w:val="nl-NL"/>
              </w:rPr>
            </w:pPr>
          </w:p>
          <w:p w14:paraId="5CF84B4A" w14:textId="77777777" w:rsidR="00182E93" w:rsidRDefault="00182E93" w:rsidP="00E06F1B">
            <w:pPr>
              <w:spacing w:after="0"/>
              <w:ind w:right="113"/>
              <w:rPr>
                <w:rFonts w:ascii="Verdana" w:hAnsi="Verdana" w:cstheme="minorHAnsi"/>
                <w:sz w:val="20"/>
                <w:szCs w:val="20"/>
                <w:lang w:val="nl-NL"/>
              </w:rPr>
            </w:pPr>
          </w:p>
          <w:p w14:paraId="5AC64F55" w14:textId="697CFF2E" w:rsidR="00182E93" w:rsidRPr="002D438D" w:rsidRDefault="00182E93" w:rsidP="0053118C">
            <w:pPr>
              <w:spacing w:after="0"/>
              <w:ind w:right="113"/>
              <w:rPr>
                <w:rFonts w:ascii="Verdana" w:hAnsi="Verdana" w:cstheme="minorHAnsi"/>
                <w:sz w:val="20"/>
                <w:szCs w:val="20"/>
              </w:rPr>
            </w:pPr>
          </w:p>
        </w:tc>
      </w:tr>
      <w:tr w:rsidR="00182E93" w:rsidRPr="002D438D" w14:paraId="4A343866" w14:textId="77777777" w:rsidTr="00E06F1B">
        <w:tc>
          <w:tcPr>
            <w:tcW w:w="2373" w:type="dxa"/>
            <w:shd w:val="clear" w:color="auto" w:fill="auto"/>
          </w:tcPr>
          <w:p w14:paraId="5DD8F3DC" w14:textId="77777777" w:rsidR="00182E93" w:rsidRPr="00182E93" w:rsidRDefault="00182E93" w:rsidP="00E06F1B">
            <w:pPr>
              <w:pStyle w:val="Geenafstand"/>
              <w:jc w:val="both"/>
              <w:rPr>
                <w:rStyle w:val="Zwaar"/>
                <w:rFonts w:ascii="Verdana" w:hAnsi="Verdana"/>
                <w:bCs w:val="0"/>
                <w:sz w:val="20"/>
                <w:szCs w:val="20"/>
              </w:rPr>
            </w:pPr>
            <w:r w:rsidRPr="00182E93">
              <w:rPr>
                <w:rStyle w:val="Zwaar"/>
                <w:rFonts w:ascii="Verdana" w:hAnsi="Verdana"/>
                <w:bCs w:val="0"/>
                <w:sz w:val="20"/>
                <w:szCs w:val="20"/>
              </w:rPr>
              <w:lastRenderedPageBreak/>
              <w:t>Afwijkingsnummer</w:t>
            </w:r>
          </w:p>
          <w:p w14:paraId="67102F16" w14:textId="6C070B9C" w:rsidR="00182E93" w:rsidRPr="00182E93" w:rsidRDefault="00182E93" w:rsidP="00E06F1B">
            <w:pPr>
              <w:pStyle w:val="Geenafstand"/>
              <w:jc w:val="both"/>
              <w:rPr>
                <w:rStyle w:val="Zwaar"/>
                <w:rFonts w:ascii="Verdana" w:hAnsi="Verdana"/>
                <w:bCs w:val="0"/>
                <w:sz w:val="20"/>
                <w:szCs w:val="20"/>
              </w:rPr>
            </w:pPr>
            <w:r w:rsidRPr="00182E93">
              <w:rPr>
                <w:rStyle w:val="Zwaar"/>
                <w:rFonts w:ascii="Verdana" w:hAnsi="Verdana"/>
                <w:bCs w:val="0"/>
                <w:sz w:val="20"/>
                <w:szCs w:val="20"/>
              </w:rPr>
              <w:t>GL202</w:t>
            </w:r>
            <w:r w:rsidR="00E32840">
              <w:rPr>
                <w:rStyle w:val="Zwaar"/>
                <w:rFonts w:ascii="Verdana" w:hAnsi="Verdana"/>
                <w:bCs w:val="0"/>
                <w:sz w:val="20"/>
                <w:szCs w:val="20"/>
              </w:rPr>
              <w:t>4</w:t>
            </w:r>
            <w:r w:rsidRPr="00182E93">
              <w:rPr>
                <w:rStyle w:val="Zwaar"/>
                <w:rFonts w:ascii="Verdana" w:hAnsi="Verdana"/>
                <w:bCs w:val="0"/>
                <w:sz w:val="20"/>
                <w:szCs w:val="20"/>
              </w:rPr>
              <w:t>-05</w:t>
            </w:r>
          </w:p>
        </w:tc>
        <w:tc>
          <w:tcPr>
            <w:tcW w:w="6707" w:type="dxa"/>
            <w:shd w:val="clear" w:color="auto" w:fill="auto"/>
          </w:tcPr>
          <w:p w14:paraId="72EB5BF8" w14:textId="77777777" w:rsidR="00182E93" w:rsidRPr="00182E93" w:rsidRDefault="00182E93" w:rsidP="00E06F1B">
            <w:pPr>
              <w:pStyle w:val="Geenafstand"/>
              <w:jc w:val="both"/>
              <w:rPr>
                <w:rStyle w:val="Zwaar"/>
                <w:rFonts w:ascii="Verdana" w:hAnsi="Verdana"/>
                <w:bCs w:val="0"/>
                <w:sz w:val="20"/>
                <w:szCs w:val="20"/>
              </w:rPr>
            </w:pPr>
            <w:r w:rsidRPr="00182E93">
              <w:rPr>
                <w:rStyle w:val="Zwaar"/>
                <w:rFonts w:ascii="Verdana" w:hAnsi="Verdana"/>
                <w:bCs w:val="0"/>
                <w:sz w:val="20"/>
                <w:szCs w:val="20"/>
              </w:rPr>
              <w:t>Bestrijding van de Japanse duizendknoop en andere uitheemse duizendknopen -</w:t>
            </w:r>
            <w:r w:rsidRPr="00182E93">
              <w:rPr>
                <w:rStyle w:val="Zwaar"/>
                <w:rFonts w:ascii="Verdana" w:hAnsi="Verdana"/>
                <w:bCs w:val="0"/>
                <w:i/>
                <w:sz w:val="20"/>
                <w:szCs w:val="20"/>
              </w:rPr>
              <w:t xml:space="preserve"> Fallopia</w:t>
            </w:r>
            <w:r w:rsidRPr="00182E93">
              <w:rPr>
                <w:rStyle w:val="Zwaar"/>
                <w:rFonts w:ascii="Verdana" w:hAnsi="Verdana"/>
                <w:bCs w:val="0"/>
                <w:sz w:val="20"/>
                <w:szCs w:val="20"/>
              </w:rPr>
              <w:t xml:space="preserve"> spec.</w:t>
            </w:r>
          </w:p>
        </w:tc>
      </w:tr>
      <w:tr w:rsidR="00182E93" w:rsidRPr="002D438D" w14:paraId="362B24D7" w14:textId="77777777" w:rsidTr="00E06F1B">
        <w:tc>
          <w:tcPr>
            <w:tcW w:w="9080" w:type="dxa"/>
            <w:gridSpan w:val="2"/>
            <w:shd w:val="clear" w:color="auto" w:fill="auto"/>
          </w:tcPr>
          <w:p w14:paraId="50646BE8" w14:textId="77777777" w:rsidR="00182E93" w:rsidRPr="002D438D" w:rsidRDefault="00182E93" w:rsidP="00E06F1B">
            <w:pPr>
              <w:ind w:right="113"/>
              <w:rPr>
                <w:rFonts w:ascii="Verdana" w:hAnsi="Verdana" w:cs="Arial"/>
                <w:bCs/>
                <w:sz w:val="20"/>
                <w:szCs w:val="20"/>
                <w:u w:val="single"/>
                <w:lang w:val="nl-NL"/>
              </w:rPr>
            </w:pPr>
            <w:r w:rsidRPr="002D438D">
              <w:rPr>
                <w:rFonts w:ascii="Verdana" w:hAnsi="Verdana" w:cs="Arial"/>
                <w:bCs/>
                <w:sz w:val="20"/>
                <w:szCs w:val="20"/>
                <w:u w:val="single"/>
                <w:lang w:val="nl-NL"/>
              </w:rPr>
              <w:t>Product</w:t>
            </w:r>
          </w:p>
          <w:p w14:paraId="378C8EBB" w14:textId="77777777" w:rsidR="00182E93" w:rsidRPr="002D438D" w:rsidRDefault="00182E93" w:rsidP="00E06F1B">
            <w:pPr>
              <w:ind w:right="113"/>
              <w:rPr>
                <w:rFonts w:ascii="Verdana" w:hAnsi="Verdana" w:cs="Arial"/>
                <w:bCs/>
                <w:sz w:val="20"/>
                <w:szCs w:val="20"/>
                <w:lang w:val="nl-NL"/>
              </w:rPr>
            </w:pPr>
            <w:r w:rsidRPr="002D438D">
              <w:rPr>
                <w:rFonts w:ascii="Verdana" w:hAnsi="Verdana" w:cs="Arial"/>
                <w:bCs/>
                <w:sz w:val="20"/>
                <w:szCs w:val="20"/>
                <w:lang w:val="nl-NL"/>
              </w:rPr>
              <w:t>Alleen injectie is toegestaan met een herbicide dat is toegelaten voor injectie van duizendknopen.</w:t>
            </w:r>
          </w:p>
          <w:p w14:paraId="264C618B" w14:textId="77777777" w:rsidR="00182E93" w:rsidRPr="002D438D" w:rsidRDefault="00182E93" w:rsidP="00E06F1B">
            <w:pPr>
              <w:ind w:right="113"/>
              <w:rPr>
                <w:rFonts w:ascii="Verdana" w:hAnsi="Verdana" w:cs="Arial"/>
                <w:bCs/>
                <w:sz w:val="20"/>
                <w:szCs w:val="20"/>
                <w:u w:val="single"/>
                <w:lang w:val="nl-NL"/>
              </w:rPr>
            </w:pPr>
            <w:r w:rsidRPr="002D438D">
              <w:rPr>
                <w:rFonts w:ascii="Verdana" w:hAnsi="Verdana" w:cs="Arial"/>
                <w:bCs/>
                <w:sz w:val="20"/>
                <w:szCs w:val="20"/>
                <w:u w:val="single"/>
                <w:lang w:val="nl-NL"/>
              </w:rPr>
              <w:t>Omstandigheden</w:t>
            </w:r>
          </w:p>
          <w:p w14:paraId="5B46E185" w14:textId="77777777" w:rsidR="00182E93" w:rsidRPr="002D438D" w:rsidRDefault="00182E93" w:rsidP="00E06F1B">
            <w:pPr>
              <w:spacing w:after="0"/>
              <w:ind w:right="113"/>
              <w:rPr>
                <w:rFonts w:ascii="Verdana" w:hAnsi="Verdana" w:cs="Arial"/>
                <w:bCs/>
                <w:sz w:val="20"/>
                <w:szCs w:val="20"/>
                <w:lang w:val="nl-NL"/>
              </w:rPr>
            </w:pPr>
            <w:r w:rsidRPr="002D438D">
              <w:rPr>
                <w:rFonts w:ascii="Verdana" w:hAnsi="Verdana" w:cs="Arial"/>
                <w:bCs/>
                <w:sz w:val="20"/>
                <w:szCs w:val="20"/>
                <w:lang w:val="nl-NL"/>
              </w:rPr>
              <w:t>Alleen wanneer aan alle onderstaande voorwaarden wordt voldaan:</w:t>
            </w:r>
          </w:p>
          <w:p w14:paraId="494684DB" w14:textId="77777777" w:rsidR="00182E93" w:rsidRPr="002D438D" w:rsidRDefault="00182E93" w:rsidP="00E06F1B">
            <w:pPr>
              <w:pStyle w:val="Lijstalinea"/>
              <w:numPr>
                <w:ilvl w:val="0"/>
                <w:numId w:val="1"/>
              </w:numPr>
              <w:spacing w:after="200" w:line="276" w:lineRule="auto"/>
              <w:ind w:right="113"/>
              <w:rPr>
                <w:rFonts w:ascii="Verdana" w:hAnsi="Verdana" w:cs="Arial"/>
                <w:bCs/>
                <w:sz w:val="20"/>
                <w:szCs w:val="20"/>
                <w:lang w:val="nl-NL"/>
              </w:rPr>
            </w:pPr>
            <w:r w:rsidRPr="002D438D">
              <w:rPr>
                <w:rFonts w:ascii="Verdana" w:hAnsi="Verdana" w:cs="Arial"/>
                <w:bCs/>
                <w:sz w:val="20"/>
                <w:szCs w:val="20"/>
                <w:lang w:val="nl-NL"/>
              </w:rPr>
              <w:t>er gebeurt geen bladbehandeling;</w:t>
            </w:r>
          </w:p>
          <w:p w14:paraId="3163A1B9" w14:textId="77777777" w:rsidR="00182E93" w:rsidRPr="002D438D" w:rsidRDefault="00182E93" w:rsidP="00E06F1B">
            <w:pPr>
              <w:pStyle w:val="Lijstalinea"/>
              <w:numPr>
                <w:ilvl w:val="0"/>
                <w:numId w:val="1"/>
              </w:numPr>
              <w:spacing w:after="200" w:line="276" w:lineRule="auto"/>
              <w:ind w:right="113"/>
              <w:rPr>
                <w:rFonts w:ascii="Verdana" w:hAnsi="Verdana" w:cs="Arial"/>
                <w:bCs/>
                <w:sz w:val="20"/>
                <w:szCs w:val="20"/>
                <w:lang w:val="nl-NL"/>
              </w:rPr>
            </w:pPr>
            <w:r>
              <w:rPr>
                <w:rFonts w:ascii="Verdana" w:hAnsi="Verdana" w:cs="Arial"/>
                <w:bCs/>
                <w:sz w:val="20"/>
                <w:szCs w:val="20"/>
                <w:lang w:val="nl-NL"/>
              </w:rPr>
              <w:t>d</w:t>
            </w:r>
            <w:r w:rsidRPr="002D438D">
              <w:rPr>
                <w:rFonts w:ascii="Verdana" w:hAnsi="Verdana" w:cs="Arial"/>
                <w:bCs/>
                <w:sz w:val="20"/>
                <w:szCs w:val="20"/>
                <w:lang w:val="nl-NL"/>
              </w:rPr>
              <w:t>e aanbevolen bestrijdingsperiode loopt van 15 augustus tot en met 15 september;</w:t>
            </w:r>
          </w:p>
          <w:p w14:paraId="563FF9B7" w14:textId="77777777" w:rsidR="00182E93" w:rsidRPr="002D438D" w:rsidRDefault="00182E93" w:rsidP="00E06F1B">
            <w:pPr>
              <w:pStyle w:val="Lijstalinea"/>
              <w:numPr>
                <w:ilvl w:val="0"/>
                <w:numId w:val="1"/>
              </w:numPr>
              <w:spacing w:after="200" w:line="276" w:lineRule="auto"/>
              <w:ind w:right="113"/>
              <w:rPr>
                <w:rFonts w:ascii="Verdana" w:hAnsi="Verdana" w:cs="Arial"/>
                <w:bCs/>
                <w:sz w:val="20"/>
                <w:szCs w:val="20"/>
                <w:lang w:val="nl-NL"/>
              </w:rPr>
            </w:pPr>
            <w:r w:rsidRPr="002D438D">
              <w:rPr>
                <w:rFonts w:ascii="Verdana" w:hAnsi="Verdana" w:cs="Arial"/>
                <w:bCs/>
                <w:sz w:val="20"/>
                <w:szCs w:val="20"/>
                <w:lang w:val="nl-NL"/>
              </w:rPr>
              <w:t>het product wordt gebruikt door middel van injectie (indien hiervoor erkend en alleen met gespecialiseerde apparatuur) en volgens de toelatingsvoorwaarden zoals opgenomen in de toelatingsvoorwaarden van het gebruikte product, te vinden op www.fytoweb.be;</w:t>
            </w:r>
          </w:p>
          <w:p w14:paraId="6F5BD491" w14:textId="77777777" w:rsidR="00182E93" w:rsidRPr="002D438D" w:rsidRDefault="00182E93" w:rsidP="00E06F1B">
            <w:pPr>
              <w:pStyle w:val="Lijstalinea"/>
              <w:numPr>
                <w:ilvl w:val="0"/>
                <w:numId w:val="1"/>
              </w:numPr>
              <w:spacing w:after="200" w:line="276" w:lineRule="auto"/>
              <w:ind w:right="113"/>
              <w:rPr>
                <w:rFonts w:ascii="Verdana" w:hAnsi="Verdana" w:cs="Arial"/>
                <w:bCs/>
                <w:sz w:val="20"/>
                <w:szCs w:val="20"/>
                <w:lang w:val="nl-NL"/>
              </w:rPr>
            </w:pPr>
            <w:r w:rsidRPr="002D438D">
              <w:rPr>
                <w:rFonts w:ascii="Verdana" w:hAnsi="Verdana" w:cs="Arial"/>
                <w:bCs/>
                <w:sz w:val="20"/>
                <w:szCs w:val="20"/>
                <w:lang w:val="nl-NL"/>
              </w:rPr>
              <w:t>de bestrijding gebeurt met het oog op het lokaal uitroeien van de haard;</w:t>
            </w:r>
          </w:p>
          <w:p w14:paraId="30F6BEE1" w14:textId="77777777" w:rsidR="00182E93" w:rsidRPr="002D438D" w:rsidRDefault="00182E93" w:rsidP="00E06F1B">
            <w:pPr>
              <w:pStyle w:val="Lijstalinea"/>
              <w:numPr>
                <w:ilvl w:val="0"/>
                <w:numId w:val="1"/>
              </w:numPr>
              <w:spacing w:after="200" w:line="276" w:lineRule="auto"/>
              <w:ind w:right="113"/>
              <w:rPr>
                <w:rFonts w:ascii="Verdana" w:hAnsi="Verdana" w:cs="Arial"/>
                <w:bCs/>
                <w:sz w:val="20"/>
                <w:szCs w:val="20"/>
                <w:lang w:val="nl-NL"/>
              </w:rPr>
            </w:pPr>
            <w:r w:rsidRPr="002D438D">
              <w:rPr>
                <w:rFonts w:ascii="Verdana" w:hAnsi="Verdana" w:cs="Arial"/>
                <w:bCs/>
                <w:sz w:val="20"/>
                <w:szCs w:val="20"/>
                <w:lang w:val="nl-NL"/>
              </w:rPr>
              <w:t xml:space="preserve">de volledige groeiplaats wordt aangepakt om hergroei of herkolonisatie te vermijden. </w:t>
            </w:r>
            <w:r>
              <w:rPr>
                <w:rFonts w:ascii="Verdana" w:hAnsi="Verdana" w:cs="Arial"/>
                <w:bCs/>
                <w:sz w:val="20"/>
                <w:szCs w:val="20"/>
                <w:lang w:val="nl-NL"/>
              </w:rPr>
              <w:t>V</w:t>
            </w:r>
            <w:r w:rsidRPr="002D438D">
              <w:rPr>
                <w:rFonts w:ascii="Verdana" w:hAnsi="Verdana" w:cs="Arial"/>
                <w:bCs/>
                <w:sz w:val="20"/>
                <w:szCs w:val="20"/>
                <w:lang w:val="nl-NL"/>
              </w:rPr>
              <w:t xml:space="preserve">oor groeiplaatsen die </w:t>
            </w:r>
            <w:r>
              <w:rPr>
                <w:rFonts w:ascii="Verdana" w:hAnsi="Verdana" w:cs="Arial"/>
                <w:bCs/>
                <w:sz w:val="20"/>
                <w:szCs w:val="20"/>
                <w:lang w:val="nl-NL"/>
              </w:rPr>
              <w:t>verspreid zijn</w:t>
            </w:r>
            <w:r w:rsidRPr="002D438D">
              <w:rPr>
                <w:rFonts w:ascii="Verdana" w:hAnsi="Verdana" w:cs="Arial"/>
                <w:bCs/>
                <w:sz w:val="20"/>
                <w:szCs w:val="20"/>
                <w:lang w:val="nl-NL"/>
              </w:rPr>
              <w:t xml:space="preserve"> over percelen van meerdere terreinbeheerders </w:t>
            </w:r>
            <w:r>
              <w:rPr>
                <w:rFonts w:ascii="Verdana" w:hAnsi="Verdana" w:cs="Arial"/>
                <w:bCs/>
                <w:sz w:val="20"/>
                <w:szCs w:val="20"/>
                <w:lang w:val="nl-NL"/>
              </w:rPr>
              <w:t>moet</w:t>
            </w:r>
            <w:r w:rsidRPr="002D438D">
              <w:rPr>
                <w:rFonts w:ascii="Verdana" w:hAnsi="Verdana" w:cs="Arial"/>
                <w:bCs/>
                <w:sz w:val="20"/>
                <w:szCs w:val="20"/>
                <w:lang w:val="nl-NL"/>
              </w:rPr>
              <w:t xml:space="preserve"> een gezamenlijke aanpak </w:t>
            </w:r>
            <w:r>
              <w:rPr>
                <w:rFonts w:ascii="Verdana" w:hAnsi="Verdana" w:cs="Arial"/>
                <w:bCs/>
                <w:sz w:val="20"/>
                <w:szCs w:val="20"/>
                <w:lang w:val="nl-NL"/>
              </w:rPr>
              <w:t>ge</w:t>
            </w:r>
            <w:r w:rsidRPr="002D438D">
              <w:rPr>
                <w:rFonts w:ascii="Verdana" w:hAnsi="Verdana" w:cs="Arial"/>
                <w:bCs/>
                <w:sz w:val="20"/>
                <w:szCs w:val="20"/>
                <w:lang w:val="nl-NL"/>
              </w:rPr>
              <w:t>garandeer</w:t>
            </w:r>
            <w:r>
              <w:rPr>
                <w:rFonts w:ascii="Verdana" w:hAnsi="Verdana" w:cs="Arial"/>
                <w:bCs/>
                <w:sz w:val="20"/>
                <w:szCs w:val="20"/>
                <w:lang w:val="nl-NL"/>
              </w:rPr>
              <w:t>d worden</w:t>
            </w:r>
          </w:p>
          <w:p w14:paraId="05058F7D" w14:textId="77777777" w:rsidR="00182E93" w:rsidRPr="002D438D" w:rsidRDefault="00182E93" w:rsidP="00E06F1B">
            <w:pPr>
              <w:pStyle w:val="Lijstalinea"/>
              <w:numPr>
                <w:ilvl w:val="0"/>
                <w:numId w:val="1"/>
              </w:numPr>
              <w:spacing w:after="200" w:line="276" w:lineRule="auto"/>
              <w:ind w:right="113"/>
              <w:rPr>
                <w:rFonts w:ascii="Verdana" w:hAnsi="Verdana" w:cs="Arial"/>
                <w:bCs/>
                <w:sz w:val="20"/>
                <w:szCs w:val="20"/>
                <w:lang w:val="nl-NL"/>
              </w:rPr>
            </w:pPr>
            <w:r w:rsidRPr="002D438D">
              <w:rPr>
                <w:rFonts w:ascii="Verdana" w:hAnsi="Verdana" w:cs="Arial"/>
                <w:bCs/>
                <w:sz w:val="20"/>
                <w:szCs w:val="20"/>
                <w:lang w:val="nl-NL"/>
              </w:rPr>
              <w:t>er is niet meer dan één behandeling per jaar en er worden maximaal twee bestrijdingen met pesticiden uitgevoerd per locatie;</w:t>
            </w:r>
          </w:p>
          <w:p w14:paraId="415E6868" w14:textId="77777777" w:rsidR="00182E93" w:rsidRPr="002D438D" w:rsidRDefault="00182E93" w:rsidP="00E06F1B">
            <w:pPr>
              <w:pStyle w:val="Lijstalinea"/>
              <w:numPr>
                <w:ilvl w:val="0"/>
                <w:numId w:val="1"/>
              </w:numPr>
              <w:spacing w:after="200" w:line="276" w:lineRule="auto"/>
              <w:ind w:right="113"/>
              <w:rPr>
                <w:rFonts w:ascii="Verdana" w:hAnsi="Verdana" w:cs="Arial"/>
                <w:bCs/>
                <w:sz w:val="20"/>
                <w:szCs w:val="20"/>
                <w:lang w:val="nl-NL"/>
              </w:rPr>
            </w:pPr>
            <w:r w:rsidRPr="002D438D">
              <w:rPr>
                <w:rFonts w:ascii="Verdana" w:hAnsi="Verdana" w:cs="Arial"/>
                <w:bCs/>
                <w:sz w:val="20"/>
                <w:szCs w:val="20"/>
                <w:lang w:val="nl-NL"/>
              </w:rPr>
              <w:t>na de bestrijding met pesticiden wordt de situatie gedurende een periode van minimaal 5 jaar opgevolgd en waar nodig worden overlevende fragmenten opgegraven en afgevoerd naar een erkende composteerder;</w:t>
            </w:r>
          </w:p>
          <w:p w14:paraId="5DD827E2" w14:textId="77777777" w:rsidR="00182E93" w:rsidRDefault="00182E93" w:rsidP="00E06F1B">
            <w:pPr>
              <w:pStyle w:val="Lijstalinea"/>
              <w:numPr>
                <w:ilvl w:val="0"/>
                <w:numId w:val="1"/>
              </w:numPr>
              <w:spacing w:after="200" w:line="276" w:lineRule="auto"/>
              <w:ind w:right="113"/>
              <w:rPr>
                <w:rFonts w:ascii="Verdana" w:hAnsi="Verdana" w:cs="Arial"/>
                <w:bCs/>
                <w:sz w:val="20"/>
                <w:szCs w:val="20"/>
                <w:lang w:val="nl-NL"/>
              </w:rPr>
            </w:pPr>
            <w:r w:rsidRPr="002D438D">
              <w:rPr>
                <w:rFonts w:ascii="Verdana" w:hAnsi="Verdana" w:cs="Arial"/>
                <w:bCs/>
                <w:sz w:val="20"/>
                <w:szCs w:val="20"/>
                <w:lang w:val="nl-NL"/>
              </w:rPr>
              <w:t>na het nazorgtraject van 5 jaar kan de behandeling met pesticiden herhaald worden;</w:t>
            </w:r>
          </w:p>
          <w:p w14:paraId="487EFB98" w14:textId="77777777" w:rsidR="00182E93" w:rsidRDefault="00182E93" w:rsidP="00E06F1B">
            <w:pPr>
              <w:pStyle w:val="Lijstalinea"/>
              <w:numPr>
                <w:ilvl w:val="0"/>
                <w:numId w:val="1"/>
              </w:numPr>
              <w:spacing w:after="0" w:line="276" w:lineRule="auto"/>
              <w:ind w:right="113"/>
              <w:rPr>
                <w:rFonts w:ascii="Verdana" w:hAnsi="Verdana" w:cs="Arial"/>
                <w:bCs/>
                <w:sz w:val="20"/>
                <w:szCs w:val="20"/>
                <w:lang w:val="nl-NL"/>
              </w:rPr>
            </w:pPr>
            <w:r w:rsidRPr="00B738C3">
              <w:rPr>
                <w:rFonts w:ascii="Verdana" w:hAnsi="Verdana" w:cs="Arial"/>
                <w:bCs/>
                <w:sz w:val="20"/>
                <w:szCs w:val="20"/>
                <w:lang w:val="nl-NL"/>
              </w:rPr>
              <w:t>de bestrijding gebeurt niet binnen een zone van 1 meter langs het oppervlaktewater.</w:t>
            </w:r>
          </w:p>
          <w:p w14:paraId="4A86BEAD" w14:textId="77777777" w:rsidR="00182E93" w:rsidRDefault="00182E93" w:rsidP="00E06F1B">
            <w:pPr>
              <w:spacing w:after="0" w:line="276" w:lineRule="auto"/>
              <w:ind w:right="113"/>
              <w:rPr>
                <w:rFonts w:ascii="Verdana" w:hAnsi="Verdana" w:cs="Arial"/>
                <w:bCs/>
                <w:sz w:val="20"/>
                <w:szCs w:val="20"/>
                <w:lang w:val="nl-NL"/>
              </w:rPr>
            </w:pPr>
          </w:p>
          <w:p w14:paraId="2E4DBF20" w14:textId="77777777" w:rsidR="00182E93" w:rsidRDefault="00182E93" w:rsidP="00E06F1B">
            <w:pPr>
              <w:spacing w:after="0"/>
              <w:ind w:right="113"/>
              <w:rPr>
                <w:rFonts w:ascii="Verdana" w:hAnsi="Verdana" w:cs="Arial"/>
                <w:bCs/>
                <w:sz w:val="20"/>
                <w:szCs w:val="20"/>
                <w:u w:val="single"/>
                <w:lang w:val="nl-NL"/>
              </w:rPr>
            </w:pPr>
            <w:r>
              <w:rPr>
                <w:rFonts w:ascii="Verdana" w:hAnsi="Verdana" w:cs="Arial"/>
                <w:bCs/>
                <w:sz w:val="20"/>
                <w:szCs w:val="20"/>
                <w:u w:val="single"/>
                <w:lang w:val="nl-NL"/>
              </w:rPr>
              <w:t>Alternatieve methode</w:t>
            </w:r>
          </w:p>
          <w:p w14:paraId="77AA0504" w14:textId="77777777" w:rsidR="00182E93" w:rsidRDefault="00182E93" w:rsidP="00E06F1B">
            <w:pPr>
              <w:spacing w:after="0"/>
              <w:ind w:right="113"/>
              <w:rPr>
                <w:rFonts w:ascii="Verdana" w:hAnsi="Verdana" w:cs="Arial"/>
                <w:bCs/>
                <w:sz w:val="20"/>
                <w:szCs w:val="20"/>
                <w:lang w:val="nl-NL"/>
              </w:rPr>
            </w:pPr>
            <w:r>
              <w:rPr>
                <w:rFonts w:ascii="Verdana" w:hAnsi="Verdana" w:cs="Arial"/>
                <w:bCs/>
                <w:sz w:val="20"/>
                <w:szCs w:val="20"/>
                <w:lang w:val="nl-NL"/>
              </w:rPr>
              <w:t>Inplanten met wilgen (natte standplaats) of hazelaar (drogere standplaats) kan zorgen voor een onderdrukking van Japanse duizendknoop.</w:t>
            </w:r>
          </w:p>
          <w:p w14:paraId="508F54DA" w14:textId="77777777" w:rsidR="00182E93" w:rsidRDefault="00182E93" w:rsidP="00E06F1B">
            <w:pPr>
              <w:spacing w:after="0"/>
              <w:ind w:right="113"/>
              <w:rPr>
                <w:rFonts w:ascii="Verdana" w:hAnsi="Verdana" w:cs="Arial"/>
                <w:bCs/>
                <w:sz w:val="20"/>
                <w:szCs w:val="20"/>
                <w:lang w:val="nl-NL"/>
              </w:rPr>
            </w:pPr>
          </w:p>
          <w:p w14:paraId="25B70657" w14:textId="77777777" w:rsidR="00182E93" w:rsidRDefault="00182E93" w:rsidP="00E06F1B">
            <w:pPr>
              <w:spacing w:after="0"/>
              <w:ind w:right="113"/>
              <w:rPr>
                <w:rFonts w:ascii="Verdana" w:hAnsi="Verdana" w:cs="Arial"/>
                <w:bCs/>
                <w:sz w:val="20"/>
                <w:szCs w:val="20"/>
                <w:lang w:val="nl-NL"/>
              </w:rPr>
            </w:pPr>
            <w:r>
              <w:rPr>
                <w:rFonts w:ascii="Verdana" w:hAnsi="Verdana" w:cs="Arial"/>
                <w:bCs/>
                <w:sz w:val="20"/>
                <w:szCs w:val="20"/>
                <w:lang w:val="nl-NL"/>
              </w:rPr>
              <w:t>Het uittrekken of uitsteken van volgroeide planten is haalbaar bij lage dichtheden, wanneer de soort nog geen groot areaal heeft ingenomen. De wortelstokken worden best mee uitgegraven.</w:t>
            </w:r>
          </w:p>
          <w:p w14:paraId="797AF498" w14:textId="77777777" w:rsidR="00182E93" w:rsidRDefault="00182E93" w:rsidP="00E06F1B">
            <w:pPr>
              <w:spacing w:after="0"/>
              <w:ind w:right="113"/>
              <w:rPr>
                <w:rFonts w:ascii="Verdana" w:hAnsi="Verdana" w:cs="Arial"/>
                <w:bCs/>
                <w:sz w:val="20"/>
                <w:szCs w:val="20"/>
                <w:lang w:val="nl-NL"/>
              </w:rPr>
            </w:pPr>
          </w:p>
          <w:p w14:paraId="7D0665DF" w14:textId="77777777" w:rsidR="00182E93" w:rsidRDefault="00182E93" w:rsidP="00E06F1B">
            <w:pPr>
              <w:spacing w:after="0"/>
              <w:ind w:right="113"/>
              <w:rPr>
                <w:rFonts w:ascii="Verdana" w:hAnsi="Verdana" w:cs="Arial"/>
                <w:bCs/>
                <w:sz w:val="20"/>
                <w:szCs w:val="20"/>
                <w:lang w:val="nl-NL"/>
              </w:rPr>
            </w:pPr>
            <w:r>
              <w:rPr>
                <w:rFonts w:ascii="Verdana" w:hAnsi="Verdana" w:cs="Arial"/>
                <w:bCs/>
                <w:sz w:val="20"/>
                <w:szCs w:val="20"/>
                <w:lang w:val="nl-NL"/>
              </w:rPr>
              <w:t>Frequent maaien is heel intensief maar kan werken op arme grond. Mijd zeker klepelmaaien, die methode zorgt voor verspreiding van Japanse duizendknoop door het wegslingeren van plantenfragmenten zoals wortelstokken die mogelijk opnieuw kunnen wortelen.</w:t>
            </w:r>
          </w:p>
          <w:p w14:paraId="797F298C" w14:textId="77777777" w:rsidR="00182E93" w:rsidRDefault="00182E93" w:rsidP="00E06F1B">
            <w:pPr>
              <w:spacing w:after="0"/>
              <w:ind w:right="113"/>
              <w:rPr>
                <w:rFonts w:ascii="Verdana" w:hAnsi="Verdana" w:cs="Arial"/>
                <w:bCs/>
                <w:sz w:val="20"/>
                <w:szCs w:val="20"/>
                <w:lang w:val="nl-NL"/>
              </w:rPr>
            </w:pPr>
          </w:p>
          <w:p w14:paraId="1E69E4B6" w14:textId="77777777" w:rsidR="00182E93" w:rsidRDefault="00182E93" w:rsidP="00E06F1B">
            <w:pPr>
              <w:spacing w:after="0"/>
              <w:ind w:right="113"/>
              <w:rPr>
                <w:rFonts w:ascii="Verdana" w:hAnsi="Verdana" w:cs="Arial"/>
                <w:bCs/>
                <w:sz w:val="20"/>
                <w:szCs w:val="20"/>
                <w:lang w:val="nl-NL"/>
              </w:rPr>
            </w:pPr>
            <w:r>
              <w:rPr>
                <w:rFonts w:ascii="Verdana" w:hAnsi="Verdana" w:cs="Arial"/>
                <w:bCs/>
                <w:sz w:val="20"/>
                <w:szCs w:val="20"/>
                <w:lang w:val="nl-NL"/>
              </w:rPr>
              <w:t>Maaiafval – niet met gewoon groenafval – afvoeren  naar gespecialiseerd composteringsbedrijf of opslaan in lichtvrije verpakking. Dit om verspreiding van de soort te voorkomen.</w:t>
            </w:r>
          </w:p>
          <w:p w14:paraId="5F77CF8A" w14:textId="77777777" w:rsidR="00182E93" w:rsidRDefault="00182E93" w:rsidP="00E06F1B">
            <w:pPr>
              <w:spacing w:after="0"/>
              <w:ind w:right="113"/>
              <w:rPr>
                <w:rFonts w:ascii="Verdana" w:hAnsi="Verdana" w:cs="Arial"/>
                <w:bCs/>
                <w:sz w:val="20"/>
                <w:szCs w:val="20"/>
                <w:lang w:val="nl-NL"/>
              </w:rPr>
            </w:pPr>
          </w:p>
          <w:p w14:paraId="1261CE88" w14:textId="77777777" w:rsidR="00182E93" w:rsidRDefault="00182E93" w:rsidP="00E06F1B">
            <w:pPr>
              <w:spacing w:after="0"/>
              <w:ind w:right="113"/>
              <w:rPr>
                <w:rFonts w:ascii="Verdana" w:hAnsi="Verdana" w:cs="Arial"/>
                <w:bCs/>
                <w:sz w:val="20"/>
                <w:szCs w:val="20"/>
                <w:u w:val="single"/>
                <w:lang w:val="nl-NL"/>
              </w:rPr>
            </w:pPr>
            <w:r>
              <w:rPr>
                <w:rFonts w:ascii="Verdana" w:hAnsi="Verdana" w:cs="Arial"/>
                <w:bCs/>
                <w:sz w:val="20"/>
                <w:szCs w:val="20"/>
                <w:u w:val="single"/>
                <w:lang w:val="nl-NL"/>
              </w:rPr>
              <w:t>Verantwoording</w:t>
            </w:r>
          </w:p>
          <w:p w14:paraId="512E5081" w14:textId="77777777" w:rsidR="00182E93" w:rsidRDefault="00182E93" w:rsidP="00E06F1B">
            <w:pPr>
              <w:spacing w:after="0" w:line="276" w:lineRule="auto"/>
              <w:ind w:right="113"/>
              <w:rPr>
                <w:rFonts w:ascii="Verdana" w:hAnsi="Verdana" w:cs="Arial"/>
                <w:bCs/>
                <w:sz w:val="20"/>
                <w:szCs w:val="20"/>
                <w:lang w:val="nl-NL"/>
              </w:rPr>
            </w:pPr>
            <w:r>
              <w:rPr>
                <w:rFonts w:ascii="Verdana" w:hAnsi="Verdana" w:cs="Arial"/>
                <w:bCs/>
                <w:sz w:val="20"/>
                <w:szCs w:val="20"/>
                <w:lang w:val="nl-NL"/>
              </w:rPr>
              <w:t xml:space="preserve">Deze niet-inheemse soorten van de duizendknoop kennen een enorme uitbreiding doorheen Europa. Op plekken waar ze voorkomen wordt de overige vegetatie </w:t>
            </w:r>
            <w:r>
              <w:rPr>
                <w:rFonts w:ascii="Verdana" w:hAnsi="Verdana" w:cs="Arial"/>
                <w:bCs/>
                <w:sz w:val="20"/>
                <w:szCs w:val="20"/>
                <w:lang w:val="nl-NL"/>
              </w:rPr>
              <w:lastRenderedPageBreak/>
              <w:t>weggeconcurreerd. Dit resulteert in een bedreiging voor de biodiversiteit. De groeikracht van de plant kan schade veroorzaken aan wegen en kunstwerken. Het grootste probleem voor alternatieve bestrijding is het ondergrondse deel van de plant. Ondergrondse stengels zijn moeilijk te verwijderen en als ze niet verwijderd worden, vormt zich een nieuwe plant.</w:t>
            </w:r>
          </w:p>
          <w:p w14:paraId="5B3EAF61" w14:textId="77777777" w:rsidR="00182E93" w:rsidRDefault="00182E93" w:rsidP="00E06F1B">
            <w:pPr>
              <w:spacing w:after="0" w:line="276" w:lineRule="auto"/>
              <w:ind w:right="113"/>
              <w:rPr>
                <w:rFonts w:ascii="Verdana" w:hAnsi="Verdana" w:cs="Arial"/>
                <w:bCs/>
                <w:sz w:val="20"/>
                <w:szCs w:val="20"/>
                <w:lang w:val="nl-NL"/>
              </w:rPr>
            </w:pPr>
          </w:p>
          <w:p w14:paraId="048907A0" w14:textId="77777777" w:rsidR="00182E93" w:rsidRDefault="00182E93" w:rsidP="00E06F1B">
            <w:pPr>
              <w:spacing w:after="0" w:line="276" w:lineRule="auto"/>
              <w:ind w:right="113"/>
              <w:rPr>
                <w:rFonts w:ascii="Verdana" w:hAnsi="Verdana" w:cs="Arial"/>
                <w:bCs/>
                <w:sz w:val="20"/>
                <w:szCs w:val="20"/>
                <w:lang w:val="nl-NL"/>
              </w:rPr>
            </w:pPr>
          </w:p>
          <w:p w14:paraId="5DCEE7A1" w14:textId="77777777" w:rsidR="00182E93" w:rsidRDefault="00182E93" w:rsidP="00E06F1B">
            <w:pPr>
              <w:spacing w:after="0" w:line="276" w:lineRule="auto"/>
              <w:ind w:right="113"/>
              <w:rPr>
                <w:rFonts w:ascii="Verdana" w:hAnsi="Verdana" w:cs="Arial"/>
                <w:bCs/>
                <w:sz w:val="20"/>
                <w:szCs w:val="20"/>
                <w:lang w:val="nl-NL"/>
              </w:rPr>
            </w:pPr>
          </w:p>
          <w:p w14:paraId="39CFE914" w14:textId="77777777" w:rsidR="00182E93" w:rsidRDefault="00182E93" w:rsidP="00E06F1B">
            <w:pPr>
              <w:spacing w:after="0" w:line="276" w:lineRule="auto"/>
              <w:ind w:right="113"/>
              <w:rPr>
                <w:rFonts w:ascii="Verdana" w:hAnsi="Verdana" w:cs="Arial"/>
                <w:bCs/>
                <w:sz w:val="20"/>
                <w:szCs w:val="20"/>
                <w:lang w:val="nl-NL"/>
              </w:rPr>
            </w:pPr>
          </w:p>
          <w:p w14:paraId="0473E1AD" w14:textId="77777777" w:rsidR="00182E93" w:rsidRDefault="00182E93" w:rsidP="00E06F1B">
            <w:pPr>
              <w:spacing w:after="0" w:line="276" w:lineRule="auto"/>
              <w:ind w:right="113"/>
              <w:rPr>
                <w:rFonts w:ascii="Verdana" w:hAnsi="Verdana" w:cs="Arial"/>
                <w:bCs/>
                <w:sz w:val="20"/>
                <w:szCs w:val="20"/>
                <w:lang w:val="nl-NL"/>
              </w:rPr>
            </w:pPr>
          </w:p>
          <w:p w14:paraId="1C032CF8" w14:textId="77777777" w:rsidR="00182E93" w:rsidRDefault="00182E93" w:rsidP="00E06F1B">
            <w:pPr>
              <w:spacing w:after="0" w:line="276" w:lineRule="auto"/>
              <w:ind w:right="113"/>
              <w:rPr>
                <w:rFonts w:ascii="Verdana" w:hAnsi="Verdana" w:cs="Arial"/>
                <w:bCs/>
                <w:sz w:val="20"/>
                <w:szCs w:val="20"/>
                <w:lang w:val="nl-NL"/>
              </w:rPr>
            </w:pPr>
          </w:p>
          <w:p w14:paraId="49C594D0" w14:textId="77777777" w:rsidR="00182E93" w:rsidRDefault="00182E93" w:rsidP="00E06F1B">
            <w:pPr>
              <w:spacing w:after="0" w:line="276" w:lineRule="auto"/>
              <w:ind w:right="113"/>
              <w:rPr>
                <w:rFonts w:ascii="Verdana" w:hAnsi="Verdana" w:cs="Arial"/>
                <w:bCs/>
                <w:sz w:val="20"/>
                <w:szCs w:val="20"/>
                <w:lang w:val="nl-NL"/>
              </w:rPr>
            </w:pPr>
          </w:p>
          <w:p w14:paraId="3BA74A49" w14:textId="77777777" w:rsidR="00182E93" w:rsidRDefault="00182E93" w:rsidP="00E06F1B">
            <w:pPr>
              <w:spacing w:after="0" w:line="276" w:lineRule="auto"/>
              <w:ind w:right="113"/>
              <w:rPr>
                <w:rFonts w:ascii="Verdana" w:hAnsi="Verdana" w:cs="Arial"/>
                <w:bCs/>
                <w:sz w:val="20"/>
                <w:szCs w:val="20"/>
                <w:lang w:val="nl-NL"/>
              </w:rPr>
            </w:pPr>
          </w:p>
          <w:p w14:paraId="0817FE36" w14:textId="77777777" w:rsidR="00182E93" w:rsidRDefault="00182E93" w:rsidP="00E06F1B">
            <w:pPr>
              <w:spacing w:after="0" w:line="276" w:lineRule="auto"/>
              <w:ind w:right="113"/>
              <w:rPr>
                <w:rFonts w:ascii="Verdana" w:hAnsi="Verdana" w:cs="Arial"/>
                <w:bCs/>
                <w:sz w:val="20"/>
                <w:szCs w:val="20"/>
                <w:lang w:val="nl-NL"/>
              </w:rPr>
            </w:pPr>
          </w:p>
          <w:p w14:paraId="1A843E3F" w14:textId="77777777" w:rsidR="00182E93" w:rsidRDefault="00182E93" w:rsidP="00E06F1B">
            <w:pPr>
              <w:spacing w:after="0" w:line="276" w:lineRule="auto"/>
              <w:ind w:right="113"/>
              <w:rPr>
                <w:rFonts w:ascii="Verdana" w:hAnsi="Verdana" w:cs="Arial"/>
                <w:bCs/>
                <w:sz w:val="20"/>
                <w:szCs w:val="20"/>
                <w:lang w:val="nl-NL"/>
              </w:rPr>
            </w:pPr>
          </w:p>
          <w:p w14:paraId="7503B652" w14:textId="77777777" w:rsidR="00182E93" w:rsidRDefault="00182E93" w:rsidP="00E06F1B">
            <w:pPr>
              <w:spacing w:after="0" w:line="276" w:lineRule="auto"/>
              <w:ind w:right="113"/>
              <w:rPr>
                <w:rFonts w:ascii="Verdana" w:hAnsi="Verdana" w:cs="Arial"/>
                <w:bCs/>
                <w:sz w:val="20"/>
                <w:szCs w:val="20"/>
                <w:lang w:val="nl-NL"/>
              </w:rPr>
            </w:pPr>
          </w:p>
          <w:p w14:paraId="189D8E56" w14:textId="77777777" w:rsidR="00182E93" w:rsidRDefault="00182E93" w:rsidP="00E06F1B">
            <w:pPr>
              <w:spacing w:after="0" w:line="276" w:lineRule="auto"/>
              <w:ind w:right="113"/>
              <w:rPr>
                <w:rFonts w:ascii="Verdana" w:hAnsi="Verdana" w:cs="Arial"/>
                <w:bCs/>
                <w:sz w:val="20"/>
                <w:szCs w:val="20"/>
                <w:lang w:val="nl-NL"/>
              </w:rPr>
            </w:pPr>
          </w:p>
          <w:p w14:paraId="5706033B" w14:textId="77777777" w:rsidR="00182E93" w:rsidRDefault="00182E93" w:rsidP="00E06F1B">
            <w:pPr>
              <w:spacing w:after="0" w:line="276" w:lineRule="auto"/>
              <w:ind w:right="113"/>
              <w:rPr>
                <w:rFonts w:ascii="Verdana" w:hAnsi="Verdana" w:cs="Arial"/>
                <w:bCs/>
                <w:sz w:val="20"/>
                <w:szCs w:val="20"/>
                <w:lang w:val="nl-NL"/>
              </w:rPr>
            </w:pPr>
          </w:p>
          <w:p w14:paraId="2C9826CF" w14:textId="77777777" w:rsidR="00182E93" w:rsidRDefault="00182E93" w:rsidP="00E06F1B">
            <w:pPr>
              <w:spacing w:after="0" w:line="276" w:lineRule="auto"/>
              <w:ind w:right="113"/>
              <w:rPr>
                <w:rFonts w:ascii="Verdana" w:hAnsi="Verdana" w:cs="Arial"/>
                <w:bCs/>
                <w:sz w:val="20"/>
                <w:szCs w:val="20"/>
                <w:lang w:val="nl-NL"/>
              </w:rPr>
            </w:pPr>
          </w:p>
          <w:p w14:paraId="2B774E84" w14:textId="77777777" w:rsidR="00182E93" w:rsidRDefault="00182E93" w:rsidP="00E06F1B">
            <w:pPr>
              <w:spacing w:after="0" w:line="276" w:lineRule="auto"/>
              <w:ind w:right="113"/>
              <w:rPr>
                <w:rFonts w:ascii="Verdana" w:hAnsi="Verdana" w:cs="Arial"/>
                <w:bCs/>
                <w:sz w:val="20"/>
                <w:szCs w:val="20"/>
                <w:lang w:val="nl-NL"/>
              </w:rPr>
            </w:pPr>
          </w:p>
          <w:p w14:paraId="358FB406" w14:textId="77777777" w:rsidR="00182E93" w:rsidRDefault="00182E93" w:rsidP="00E06F1B">
            <w:pPr>
              <w:spacing w:after="0" w:line="276" w:lineRule="auto"/>
              <w:ind w:right="113"/>
              <w:rPr>
                <w:rFonts w:ascii="Verdana" w:hAnsi="Verdana" w:cs="Arial"/>
                <w:bCs/>
                <w:sz w:val="20"/>
                <w:szCs w:val="20"/>
                <w:lang w:val="nl-NL"/>
              </w:rPr>
            </w:pPr>
          </w:p>
          <w:p w14:paraId="67735175" w14:textId="77777777" w:rsidR="00182E93" w:rsidRDefault="00182E93" w:rsidP="00E06F1B">
            <w:pPr>
              <w:spacing w:after="0" w:line="276" w:lineRule="auto"/>
              <w:ind w:right="113"/>
              <w:rPr>
                <w:rFonts w:ascii="Verdana" w:hAnsi="Verdana" w:cs="Arial"/>
                <w:bCs/>
                <w:sz w:val="20"/>
                <w:szCs w:val="20"/>
                <w:lang w:val="nl-NL"/>
              </w:rPr>
            </w:pPr>
          </w:p>
          <w:p w14:paraId="45F852C2" w14:textId="77777777" w:rsidR="00182E93" w:rsidRDefault="00182E93" w:rsidP="00E06F1B">
            <w:pPr>
              <w:spacing w:after="0" w:line="276" w:lineRule="auto"/>
              <w:ind w:right="113"/>
              <w:rPr>
                <w:rFonts w:ascii="Verdana" w:hAnsi="Verdana" w:cs="Arial"/>
                <w:bCs/>
                <w:sz w:val="20"/>
                <w:szCs w:val="20"/>
                <w:lang w:val="nl-NL"/>
              </w:rPr>
            </w:pPr>
          </w:p>
          <w:p w14:paraId="23F81D72" w14:textId="77777777" w:rsidR="00182E93" w:rsidRDefault="00182E93" w:rsidP="00E06F1B">
            <w:pPr>
              <w:spacing w:after="0" w:line="276" w:lineRule="auto"/>
              <w:ind w:right="113"/>
              <w:rPr>
                <w:rFonts w:ascii="Verdana" w:hAnsi="Verdana" w:cs="Arial"/>
                <w:bCs/>
                <w:sz w:val="20"/>
                <w:szCs w:val="20"/>
                <w:lang w:val="nl-NL"/>
              </w:rPr>
            </w:pPr>
          </w:p>
          <w:p w14:paraId="724102F5" w14:textId="77777777" w:rsidR="00182E93" w:rsidRDefault="00182E93" w:rsidP="00E06F1B">
            <w:pPr>
              <w:spacing w:after="0" w:line="276" w:lineRule="auto"/>
              <w:ind w:right="113"/>
              <w:rPr>
                <w:rFonts w:ascii="Verdana" w:hAnsi="Verdana" w:cs="Arial"/>
                <w:bCs/>
                <w:sz w:val="20"/>
                <w:szCs w:val="20"/>
                <w:lang w:val="nl-NL"/>
              </w:rPr>
            </w:pPr>
          </w:p>
          <w:p w14:paraId="0EB05D18" w14:textId="77777777" w:rsidR="00182E93" w:rsidRDefault="00182E93" w:rsidP="00E06F1B">
            <w:pPr>
              <w:spacing w:after="0" w:line="276" w:lineRule="auto"/>
              <w:ind w:right="113"/>
              <w:rPr>
                <w:rFonts w:ascii="Verdana" w:hAnsi="Verdana" w:cs="Arial"/>
                <w:bCs/>
                <w:sz w:val="20"/>
                <w:szCs w:val="20"/>
                <w:lang w:val="nl-NL"/>
              </w:rPr>
            </w:pPr>
          </w:p>
          <w:p w14:paraId="7DE53440" w14:textId="77777777" w:rsidR="00182E93" w:rsidRDefault="00182E93" w:rsidP="00E06F1B">
            <w:pPr>
              <w:spacing w:after="0" w:line="276" w:lineRule="auto"/>
              <w:ind w:right="113"/>
              <w:rPr>
                <w:rFonts w:ascii="Verdana" w:hAnsi="Verdana" w:cs="Arial"/>
                <w:bCs/>
                <w:sz w:val="20"/>
                <w:szCs w:val="20"/>
                <w:lang w:val="nl-NL"/>
              </w:rPr>
            </w:pPr>
          </w:p>
          <w:p w14:paraId="2A83F28A" w14:textId="77777777" w:rsidR="00182E93" w:rsidRDefault="00182E93" w:rsidP="00E06F1B">
            <w:pPr>
              <w:spacing w:after="0" w:line="276" w:lineRule="auto"/>
              <w:ind w:right="113"/>
              <w:rPr>
                <w:rFonts w:ascii="Verdana" w:hAnsi="Verdana" w:cs="Arial"/>
                <w:bCs/>
                <w:sz w:val="20"/>
                <w:szCs w:val="20"/>
                <w:lang w:val="nl-NL"/>
              </w:rPr>
            </w:pPr>
          </w:p>
          <w:p w14:paraId="4800E266" w14:textId="77777777" w:rsidR="00182E93" w:rsidRDefault="00182E93" w:rsidP="00E06F1B">
            <w:pPr>
              <w:spacing w:after="0" w:line="276" w:lineRule="auto"/>
              <w:ind w:right="113"/>
              <w:rPr>
                <w:rFonts w:ascii="Verdana" w:hAnsi="Verdana" w:cs="Arial"/>
                <w:bCs/>
                <w:sz w:val="20"/>
                <w:szCs w:val="20"/>
                <w:lang w:val="nl-NL"/>
              </w:rPr>
            </w:pPr>
          </w:p>
          <w:p w14:paraId="6EF64F40" w14:textId="77777777" w:rsidR="00182E93" w:rsidRDefault="00182E93" w:rsidP="00E06F1B">
            <w:pPr>
              <w:spacing w:after="0" w:line="276" w:lineRule="auto"/>
              <w:ind w:right="113"/>
              <w:rPr>
                <w:rFonts w:ascii="Verdana" w:hAnsi="Verdana" w:cs="Arial"/>
                <w:bCs/>
                <w:sz w:val="20"/>
                <w:szCs w:val="20"/>
                <w:lang w:val="nl-NL"/>
              </w:rPr>
            </w:pPr>
          </w:p>
          <w:p w14:paraId="317D639E" w14:textId="77777777" w:rsidR="00182E93" w:rsidRDefault="00182E93" w:rsidP="00E06F1B">
            <w:pPr>
              <w:spacing w:after="0" w:line="276" w:lineRule="auto"/>
              <w:ind w:right="113"/>
              <w:rPr>
                <w:rFonts w:ascii="Verdana" w:hAnsi="Verdana" w:cs="Arial"/>
                <w:bCs/>
                <w:sz w:val="20"/>
                <w:szCs w:val="20"/>
                <w:lang w:val="nl-NL"/>
              </w:rPr>
            </w:pPr>
          </w:p>
          <w:p w14:paraId="29C16BF1" w14:textId="77777777" w:rsidR="00182E93" w:rsidRDefault="00182E93" w:rsidP="00E06F1B">
            <w:pPr>
              <w:spacing w:after="0" w:line="276" w:lineRule="auto"/>
              <w:ind w:right="113"/>
              <w:rPr>
                <w:rFonts w:ascii="Verdana" w:hAnsi="Verdana" w:cs="Arial"/>
                <w:bCs/>
                <w:sz w:val="20"/>
                <w:szCs w:val="20"/>
                <w:lang w:val="nl-NL"/>
              </w:rPr>
            </w:pPr>
          </w:p>
          <w:p w14:paraId="2A20CF5D" w14:textId="77777777" w:rsidR="00182E93" w:rsidRDefault="00182E93" w:rsidP="00E06F1B">
            <w:pPr>
              <w:spacing w:after="0" w:line="276" w:lineRule="auto"/>
              <w:ind w:right="113"/>
              <w:rPr>
                <w:rFonts w:ascii="Verdana" w:hAnsi="Verdana" w:cs="Arial"/>
                <w:bCs/>
                <w:sz w:val="20"/>
                <w:szCs w:val="20"/>
                <w:lang w:val="nl-NL"/>
              </w:rPr>
            </w:pPr>
          </w:p>
          <w:p w14:paraId="2A096648" w14:textId="77777777" w:rsidR="00182E93" w:rsidRDefault="00182E93" w:rsidP="00E06F1B">
            <w:pPr>
              <w:spacing w:after="0" w:line="276" w:lineRule="auto"/>
              <w:ind w:right="113"/>
              <w:rPr>
                <w:rFonts w:ascii="Verdana" w:hAnsi="Verdana" w:cs="Arial"/>
                <w:bCs/>
                <w:sz w:val="20"/>
                <w:szCs w:val="20"/>
                <w:lang w:val="nl-NL"/>
              </w:rPr>
            </w:pPr>
          </w:p>
          <w:p w14:paraId="00C71405" w14:textId="77777777" w:rsidR="00182E93" w:rsidRDefault="00182E93" w:rsidP="00E06F1B">
            <w:pPr>
              <w:spacing w:after="0" w:line="276" w:lineRule="auto"/>
              <w:ind w:right="113"/>
              <w:rPr>
                <w:rFonts w:ascii="Verdana" w:hAnsi="Verdana" w:cs="Arial"/>
                <w:bCs/>
                <w:sz w:val="20"/>
                <w:szCs w:val="20"/>
                <w:lang w:val="nl-NL"/>
              </w:rPr>
            </w:pPr>
          </w:p>
          <w:p w14:paraId="6FA10F9B" w14:textId="77777777" w:rsidR="00182E93" w:rsidRDefault="00182E93" w:rsidP="00E06F1B">
            <w:pPr>
              <w:spacing w:after="0" w:line="276" w:lineRule="auto"/>
              <w:ind w:right="113"/>
              <w:rPr>
                <w:rFonts w:ascii="Verdana" w:hAnsi="Verdana" w:cs="Arial"/>
                <w:bCs/>
                <w:sz w:val="20"/>
                <w:szCs w:val="20"/>
                <w:lang w:val="nl-NL"/>
              </w:rPr>
            </w:pPr>
          </w:p>
          <w:p w14:paraId="16844B4E" w14:textId="77777777" w:rsidR="00182E93" w:rsidRDefault="00182E93" w:rsidP="00E06F1B">
            <w:pPr>
              <w:spacing w:after="0" w:line="276" w:lineRule="auto"/>
              <w:ind w:right="113"/>
              <w:rPr>
                <w:rFonts w:ascii="Verdana" w:hAnsi="Verdana" w:cs="Arial"/>
                <w:bCs/>
                <w:sz w:val="20"/>
                <w:szCs w:val="20"/>
                <w:lang w:val="nl-NL"/>
              </w:rPr>
            </w:pPr>
          </w:p>
          <w:p w14:paraId="61C0E2AB" w14:textId="77777777" w:rsidR="00182E93" w:rsidRDefault="00182E93" w:rsidP="00E06F1B">
            <w:pPr>
              <w:spacing w:after="0" w:line="276" w:lineRule="auto"/>
              <w:ind w:right="113"/>
              <w:rPr>
                <w:rFonts w:ascii="Verdana" w:hAnsi="Verdana" w:cs="Arial"/>
                <w:bCs/>
                <w:sz w:val="20"/>
                <w:szCs w:val="20"/>
                <w:lang w:val="nl-NL"/>
              </w:rPr>
            </w:pPr>
          </w:p>
          <w:p w14:paraId="78A899C5" w14:textId="77777777" w:rsidR="00182E93" w:rsidRDefault="00182E93" w:rsidP="00E06F1B">
            <w:pPr>
              <w:spacing w:after="0" w:line="276" w:lineRule="auto"/>
              <w:ind w:right="113"/>
              <w:rPr>
                <w:rFonts w:ascii="Verdana" w:hAnsi="Verdana" w:cs="Arial"/>
                <w:bCs/>
                <w:sz w:val="20"/>
                <w:szCs w:val="20"/>
                <w:lang w:val="nl-NL"/>
              </w:rPr>
            </w:pPr>
          </w:p>
          <w:p w14:paraId="25484DF9" w14:textId="77777777" w:rsidR="00182E93" w:rsidRDefault="00182E93" w:rsidP="00E06F1B">
            <w:pPr>
              <w:spacing w:after="0" w:line="276" w:lineRule="auto"/>
              <w:ind w:right="113"/>
              <w:rPr>
                <w:rFonts w:ascii="Verdana" w:hAnsi="Verdana" w:cs="Arial"/>
                <w:bCs/>
                <w:sz w:val="20"/>
                <w:szCs w:val="20"/>
                <w:lang w:val="nl-NL"/>
              </w:rPr>
            </w:pPr>
          </w:p>
          <w:p w14:paraId="02A4ABEA" w14:textId="77777777" w:rsidR="00182E93" w:rsidRDefault="00182E93" w:rsidP="00E06F1B">
            <w:pPr>
              <w:spacing w:after="0" w:line="276" w:lineRule="auto"/>
              <w:ind w:right="113"/>
              <w:rPr>
                <w:rFonts w:ascii="Verdana" w:hAnsi="Verdana" w:cs="Arial"/>
                <w:bCs/>
                <w:sz w:val="20"/>
                <w:szCs w:val="20"/>
                <w:lang w:val="nl-NL"/>
              </w:rPr>
            </w:pPr>
          </w:p>
          <w:p w14:paraId="4C2F2853" w14:textId="77777777" w:rsidR="00182E93" w:rsidRDefault="00182E93" w:rsidP="00E06F1B">
            <w:pPr>
              <w:spacing w:after="0" w:line="276" w:lineRule="auto"/>
              <w:ind w:right="113"/>
              <w:rPr>
                <w:rFonts w:ascii="Verdana" w:hAnsi="Verdana" w:cs="Arial"/>
                <w:bCs/>
                <w:sz w:val="20"/>
                <w:szCs w:val="20"/>
                <w:lang w:val="nl-NL"/>
              </w:rPr>
            </w:pPr>
          </w:p>
          <w:p w14:paraId="300E26B0" w14:textId="77777777" w:rsidR="00182E93" w:rsidRDefault="00182E93" w:rsidP="00E06F1B">
            <w:pPr>
              <w:spacing w:after="0" w:line="276" w:lineRule="auto"/>
              <w:ind w:right="113"/>
              <w:rPr>
                <w:rFonts w:ascii="Verdana" w:hAnsi="Verdana" w:cs="Arial"/>
                <w:bCs/>
                <w:sz w:val="20"/>
                <w:szCs w:val="20"/>
                <w:lang w:val="nl-NL"/>
              </w:rPr>
            </w:pPr>
          </w:p>
          <w:p w14:paraId="500D65DB" w14:textId="77777777" w:rsidR="00182E93" w:rsidRDefault="00182E93" w:rsidP="00E06F1B">
            <w:pPr>
              <w:spacing w:after="0" w:line="276" w:lineRule="auto"/>
              <w:ind w:right="113"/>
              <w:rPr>
                <w:rFonts w:ascii="Verdana" w:hAnsi="Verdana" w:cs="Arial"/>
                <w:bCs/>
                <w:sz w:val="20"/>
                <w:szCs w:val="20"/>
                <w:lang w:val="nl-NL"/>
              </w:rPr>
            </w:pPr>
          </w:p>
          <w:p w14:paraId="5B2D6699" w14:textId="77777777" w:rsidR="00182E93" w:rsidRDefault="00182E93" w:rsidP="00E06F1B">
            <w:pPr>
              <w:spacing w:after="0" w:line="276" w:lineRule="auto"/>
              <w:ind w:right="113"/>
              <w:rPr>
                <w:rFonts w:ascii="Verdana" w:hAnsi="Verdana" w:cs="Arial"/>
                <w:bCs/>
                <w:sz w:val="20"/>
                <w:szCs w:val="20"/>
                <w:lang w:val="nl-NL"/>
              </w:rPr>
            </w:pPr>
          </w:p>
          <w:p w14:paraId="7AEA09CB" w14:textId="77777777" w:rsidR="00182E93" w:rsidRDefault="00182E93" w:rsidP="00E06F1B">
            <w:pPr>
              <w:spacing w:after="0" w:line="276" w:lineRule="auto"/>
              <w:ind w:right="113"/>
              <w:rPr>
                <w:rFonts w:ascii="Verdana" w:hAnsi="Verdana" w:cs="Arial"/>
                <w:bCs/>
                <w:sz w:val="20"/>
                <w:szCs w:val="20"/>
                <w:lang w:val="nl-NL"/>
              </w:rPr>
            </w:pPr>
          </w:p>
          <w:p w14:paraId="6A9E8A49" w14:textId="77777777" w:rsidR="00182E93" w:rsidRDefault="00182E93" w:rsidP="00E06F1B">
            <w:pPr>
              <w:spacing w:after="0" w:line="276" w:lineRule="auto"/>
              <w:ind w:right="113"/>
              <w:rPr>
                <w:rFonts w:ascii="Verdana" w:hAnsi="Verdana" w:cs="Arial"/>
                <w:bCs/>
                <w:sz w:val="20"/>
                <w:szCs w:val="20"/>
                <w:lang w:val="nl-NL"/>
              </w:rPr>
            </w:pPr>
          </w:p>
          <w:p w14:paraId="34DD82A9" w14:textId="77777777" w:rsidR="00182E93" w:rsidRDefault="00182E93" w:rsidP="00E06F1B">
            <w:pPr>
              <w:spacing w:after="0" w:line="276" w:lineRule="auto"/>
              <w:ind w:right="113"/>
              <w:rPr>
                <w:rFonts w:ascii="Verdana" w:hAnsi="Verdana" w:cs="Arial"/>
                <w:bCs/>
                <w:sz w:val="20"/>
                <w:szCs w:val="20"/>
                <w:lang w:val="nl-NL"/>
              </w:rPr>
            </w:pPr>
          </w:p>
          <w:p w14:paraId="4D3CF260" w14:textId="316CBE36" w:rsidR="00182E93" w:rsidRPr="00FC2AEB" w:rsidRDefault="00182E93" w:rsidP="00E06F1B">
            <w:pPr>
              <w:spacing w:after="0" w:line="276" w:lineRule="auto"/>
              <w:ind w:right="113"/>
              <w:rPr>
                <w:rFonts w:ascii="Verdana" w:hAnsi="Verdana" w:cs="Arial"/>
                <w:bCs/>
                <w:sz w:val="20"/>
                <w:szCs w:val="20"/>
                <w:lang w:val="nl-NL"/>
              </w:rPr>
            </w:pPr>
          </w:p>
        </w:tc>
      </w:tr>
      <w:tr w:rsidR="0053118C" w:rsidRPr="002D438D" w14:paraId="6ACD82DF" w14:textId="77777777" w:rsidTr="00E06F1B">
        <w:tc>
          <w:tcPr>
            <w:tcW w:w="2373" w:type="dxa"/>
            <w:shd w:val="clear" w:color="auto" w:fill="auto"/>
          </w:tcPr>
          <w:p w14:paraId="39C8531C" w14:textId="77777777" w:rsidR="0053118C" w:rsidRPr="00182E93" w:rsidRDefault="0053118C" w:rsidP="0053118C">
            <w:pPr>
              <w:pStyle w:val="Geenafstand"/>
              <w:jc w:val="both"/>
              <w:rPr>
                <w:rStyle w:val="Zwaar"/>
                <w:rFonts w:ascii="Verdana" w:hAnsi="Verdana" w:cstheme="minorHAnsi"/>
                <w:bCs w:val="0"/>
                <w:sz w:val="20"/>
                <w:szCs w:val="20"/>
              </w:rPr>
            </w:pPr>
            <w:r w:rsidRPr="00182E93">
              <w:rPr>
                <w:rStyle w:val="Zwaar"/>
                <w:rFonts w:ascii="Verdana" w:hAnsi="Verdana" w:cstheme="minorHAnsi"/>
                <w:bCs w:val="0"/>
                <w:sz w:val="20"/>
                <w:szCs w:val="20"/>
              </w:rPr>
              <w:lastRenderedPageBreak/>
              <w:t>Afwijkingsnummer</w:t>
            </w:r>
          </w:p>
          <w:p w14:paraId="69F3B64A" w14:textId="171DE832" w:rsidR="0053118C" w:rsidRPr="00182E93" w:rsidRDefault="0053118C" w:rsidP="0053118C">
            <w:pPr>
              <w:pStyle w:val="Geenafstand"/>
              <w:jc w:val="both"/>
              <w:rPr>
                <w:rStyle w:val="Zwaar"/>
                <w:rFonts w:ascii="Verdana" w:hAnsi="Verdana" w:cstheme="minorHAnsi"/>
                <w:bCs w:val="0"/>
                <w:sz w:val="20"/>
                <w:szCs w:val="20"/>
              </w:rPr>
            </w:pPr>
            <w:r w:rsidRPr="00182E93">
              <w:rPr>
                <w:rStyle w:val="Zwaar"/>
                <w:rFonts w:ascii="Verdana" w:hAnsi="Verdana" w:cstheme="minorHAnsi"/>
                <w:bCs w:val="0"/>
                <w:sz w:val="20"/>
                <w:szCs w:val="20"/>
              </w:rPr>
              <w:t>GL202</w:t>
            </w:r>
            <w:r w:rsidR="00E32840">
              <w:rPr>
                <w:rStyle w:val="Zwaar"/>
                <w:rFonts w:ascii="Verdana" w:hAnsi="Verdana" w:cstheme="minorHAnsi"/>
                <w:bCs w:val="0"/>
                <w:sz w:val="20"/>
                <w:szCs w:val="20"/>
              </w:rPr>
              <w:t>4</w:t>
            </w:r>
            <w:r w:rsidRPr="00182E93">
              <w:rPr>
                <w:rStyle w:val="Zwaar"/>
                <w:rFonts w:ascii="Verdana" w:hAnsi="Verdana" w:cstheme="minorHAnsi"/>
                <w:bCs w:val="0"/>
                <w:sz w:val="20"/>
                <w:szCs w:val="20"/>
              </w:rPr>
              <w:t>-07</w:t>
            </w:r>
          </w:p>
        </w:tc>
        <w:tc>
          <w:tcPr>
            <w:tcW w:w="6707" w:type="dxa"/>
            <w:shd w:val="clear" w:color="auto" w:fill="auto"/>
          </w:tcPr>
          <w:p w14:paraId="45A5201B" w14:textId="25F909E6" w:rsidR="0053118C" w:rsidRPr="00182E93" w:rsidRDefault="0053118C" w:rsidP="0053118C">
            <w:pPr>
              <w:pStyle w:val="Geenafstand"/>
              <w:jc w:val="both"/>
              <w:rPr>
                <w:rStyle w:val="Zwaar"/>
                <w:rFonts w:ascii="Verdana" w:hAnsi="Verdana" w:cstheme="minorHAnsi"/>
                <w:bCs w:val="0"/>
                <w:sz w:val="20"/>
                <w:szCs w:val="20"/>
              </w:rPr>
            </w:pPr>
            <w:r w:rsidRPr="00182E93">
              <w:rPr>
                <w:rFonts w:ascii="Verdana" w:hAnsi="Verdana" w:cstheme="minorHAnsi"/>
                <w:b/>
                <w:sz w:val="20"/>
                <w:szCs w:val="20"/>
              </w:rPr>
              <w:t xml:space="preserve">Bestrijding van zwarte rat – </w:t>
            </w:r>
            <w:r w:rsidRPr="00182E93">
              <w:rPr>
                <w:rFonts w:ascii="Verdana" w:hAnsi="Verdana" w:cstheme="minorHAnsi"/>
                <w:b/>
                <w:i/>
                <w:sz w:val="20"/>
                <w:szCs w:val="20"/>
              </w:rPr>
              <w:t>Rattus rattus</w:t>
            </w:r>
          </w:p>
        </w:tc>
      </w:tr>
      <w:tr w:rsidR="0053118C" w:rsidRPr="002D438D" w14:paraId="4928145E" w14:textId="77777777" w:rsidTr="00E06F1B">
        <w:tc>
          <w:tcPr>
            <w:tcW w:w="9080" w:type="dxa"/>
            <w:gridSpan w:val="2"/>
            <w:shd w:val="clear" w:color="auto" w:fill="auto"/>
          </w:tcPr>
          <w:p w14:paraId="723E0262" w14:textId="77777777" w:rsidR="0053118C" w:rsidRPr="002D438D" w:rsidRDefault="0053118C" w:rsidP="0053118C">
            <w:pPr>
              <w:ind w:right="113"/>
              <w:rPr>
                <w:rFonts w:ascii="Verdana" w:hAnsi="Verdana" w:cstheme="minorHAnsi"/>
                <w:sz w:val="20"/>
                <w:szCs w:val="20"/>
                <w:u w:val="single"/>
              </w:rPr>
            </w:pPr>
            <w:r w:rsidRPr="002D438D">
              <w:rPr>
                <w:rFonts w:ascii="Verdana" w:hAnsi="Verdana" w:cstheme="minorHAnsi"/>
                <w:bCs/>
                <w:sz w:val="20"/>
                <w:szCs w:val="20"/>
                <w:u w:val="single"/>
              </w:rPr>
              <w:t>Product</w:t>
            </w:r>
          </w:p>
          <w:p w14:paraId="4FEE7112" w14:textId="77777777" w:rsidR="0053118C" w:rsidRPr="002D438D" w:rsidRDefault="0053118C" w:rsidP="0053118C">
            <w:pPr>
              <w:ind w:right="113"/>
              <w:rPr>
                <w:rFonts w:ascii="Verdana" w:hAnsi="Verdana" w:cstheme="minorHAnsi"/>
                <w:sz w:val="20"/>
                <w:szCs w:val="20"/>
              </w:rPr>
            </w:pPr>
            <w:r w:rsidRPr="002D438D">
              <w:rPr>
                <w:rFonts w:ascii="Verdana" w:hAnsi="Verdana" w:cstheme="minorHAnsi"/>
                <w:sz w:val="20"/>
                <w:szCs w:val="20"/>
              </w:rPr>
              <w:t>Rodenticides die volgens de toelatingsakte geschikt zijn voor het bestrijden van zwarte rat rondom gebouwen.</w:t>
            </w:r>
          </w:p>
          <w:p w14:paraId="0974A8F8" w14:textId="77777777" w:rsidR="0053118C" w:rsidRPr="002D438D" w:rsidRDefault="0053118C" w:rsidP="0053118C">
            <w:pPr>
              <w:ind w:right="113"/>
              <w:rPr>
                <w:rFonts w:ascii="Verdana" w:hAnsi="Verdana" w:cstheme="minorHAnsi"/>
                <w:sz w:val="20"/>
                <w:szCs w:val="20"/>
                <w:u w:val="single"/>
              </w:rPr>
            </w:pPr>
            <w:r w:rsidRPr="002D438D">
              <w:rPr>
                <w:rFonts w:ascii="Verdana" w:hAnsi="Verdana" w:cstheme="minorHAnsi"/>
                <w:bCs/>
                <w:sz w:val="20"/>
                <w:szCs w:val="20"/>
                <w:u w:val="single"/>
              </w:rPr>
              <w:t>Omstandigheden</w:t>
            </w:r>
          </w:p>
          <w:p w14:paraId="5B82D502" w14:textId="77777777" w:rsidR="0053118C" w:rsidRDefault="0053118C" w:rsidP="0053118C">
            <w:pPr>
              <w:spacing w:after="0"/>
              <w:ind w:right="113"/>
              <w:rPr>
                <w:rFonts w:ascii="Verdana" w:hAnsi="Verdana" w:cstheme="minorHAnsi"/>
                <w:sz w:val="20"/>
                <w:szCs w:val="20"/>
              </w:rPr>
            </w:pPr>
            <w:r w:rsidRPr="003B5C36">
              <w:rPr>
                <w:rFonts w:ascii="Verdana" w:hAnsi="Verdana" w:cstheme="minorHAnsi"/>
                <w:sz w:val="20"/>
                <w:szCs w:val="20"/>
              </w:rPr>
              <w:t>Afgeschermd uitgelegd in beveiligde lokaasdozen in de onmiddellijke omgeving (minder dan 1 meter) van gebouwen.</w:t>
            </w:r>
          </w:p>
          <w:p w14:paraId="4532A04B" w14:textId="77777777" w:rsidR="0053118C" w:rsidRDefault="0053118C" w:rsidP="0053118C">
            <w:pPr>
              <w:spacing w:after="0"/>
              <w:ind w:right="113"/>
              <w:rPr>
                <w:rFonts w:ascii="Verdana" w:hAnsi="Verdana" w:cstheme="minorHAnsi"/>
                <w:sz w:val="20"/>
                <w:szCs w:val="20"/>
              </w:rPr>
            </w:pPr>
          </w:p>
          <w:p w14:paraId="423C2CAC" w14:textId="77777777" w:rsidR="0053118C" w:rsidRDefault="0053118C" w:rsidP="0053118C">
            <w:pPr>
              <w:spacing w:after="0"/>
              <w:ind w:right="113"/>
              <w:rPr>
                <w:rFonts w:ascii="Verdana" w:hAnsi="Verdana" w:cstheme="minorHAnsi"/>
                <w:sz w:val="20"/>
                <w:szCs w:val="20"/>
              </w:rPr>
            </w:pPr>
            <w:r w:rsidRPr="003B5C36">
              <w:rPr>
                <w:rFonts w:ascii="Verdana" w:hAnsi="Verdana" w:cstheme="minorHAnsi"/>
                <w:sz w:val="20"/>
                <w:szCs w:val="20"/>
              </w:rPr>
              <w:t xml:space="preserve">Alleen voor </w:t>
            </w:r>
            <w:r w:rsidRPr="00945696">
              <w:rPr>
                <w:rFonts w:ascii="Verdana" w:hAnsi="Verdana" w:cstheme="minorHAnsi"/>
                <w:b/>
                <w:bCs/>
                <w:sz w:val="20"/>
                <w:szCs w:val="20"/>
              </w:rPr>
              <w:t>curatief</w:t>
            </w:r>
            <w:r w:rsidRPr="003B5C36">
              <w:rPr>
                <w:rFonts w:ascii="Verdana" w:hAnsi="Verdana" w:cstheme="minorHAnsi"/>
                <w:sz w:val="20"/>
                <w:szCs w:val="20"/>
              </w:rPr>
              <w:t xml:space="preserve"> gebruik na het vaststellen van ratten in gebouwen en na het vaststellen van schade.</w:t>
            </w:r>
          </w:p>
          <w:p w14:paraId="198A8AA5" w14:textId="77777777" w:rsidR="0053118C" w:rsidRDefault="0053118C" w:rsidP="0053118C">
            <w:pPr>
              <w:spacing w:after="0"/>
              <w:ind w:right="113"/>
              <w:rPr>
                <w:rFonts w:ascii="Verdana" w:hAnsi="Verdana" w:cstheme="minorHAnsi"/>
                <w:sz w:val="20"/>
                <w:szCs w:val="20"/>
              </w:rPr>
            </w:pPr>
          </w:p>
          <w:p w14:paraId="72F58C58" w14:textId="77777777" w:rsidR="0053118C" w:rsidRPr="004B66EE" w:rsidRDefault="0053118C" w:rsidP="0053118C">
            <w:pPr>
              <w:spacing w:after="0"/>
              <w:ind w:right="113"/>
              <w:rPr>
                <w:rFonts w:ascii="Verdana" w:hAnsi="Verdana" w:cstheme="minorHAnsi"/>
                <w:sz w:val="20"/>
                <w:szCs w:val="20"/>
                <w:u w:val="single"/>
              </w:rPr>
            </w:pPr>
            <w:r w:rsidRPr="004B66EE">
              <w:rPr>
                <w:rFonts w:ascii="Verdana" w:hAnsi="Verdana" w:cstheme="minorHAnsi"/>
                <w:sz w:val="20"/>
                <w:szCs w:val="20"/>
                <w:u w:val="single"/>
              </w:rPr>
              <w:t>Alternatieve methoden</w:t>
            </w:r>
          </w:p>
          <w:p w14:paraId="5115F2D8" w14:textId="77777777" w:rsidR="0053118C" w:rsidRDefault="0053118C" w:rsidP="0053118C">
            <w:pPr>
              <w:spacing w:after="0"/>
              <w:ind w:right="113"/>
              <w:rPr>
                <w:rFonts w:ascii="Verdana" w:hAnsi="Verdana" w:cstheme="minorHAnsi"/>
                <w:sz w:val="20"/>
                <w:szCs w:val="20"/>
              </w:rPr>
            </w:pPr>
          </w:p>
          <w:p w14:paraId="52123171" w14:textId="77777777" w:rsidR="0053118C" w:rsidRPr="004B66EE" w:rsidRDefault="0053118C" w:rsidP="0053118C">
            <w:pPr>
              <w:ind w:right="113"/>
              <w:rPr>
                <w:rFonts w:ascii="Verdana" w:hAnsi="Verdana" w:cstheme="minorHAnsi"/>
                <w:sz w:val="20"/>
                <w:szCs w:val="20"/>
              </w:rPr>
            </w:pPr>
            <w:r w:rsidRPr="004B66EE">
              <w:rPr>
                <w:rFonts w:ascii="Verdana" w:hAnsi="Verdana" w:cstheme="minorHAnsi"/>
                <w:sz w:val="20"/>
                <w:szCs w:val="20"/>
              </w:rPr>
              <w:t>Preventief kunnen voedselvoorraden (compost, voederbakken,…) en de toegang tot gebouwen, leidingen en infrastructuur beter worden afgeschermd.</w:t>
            </w:r>
          </w:p>
          <w:p w14:paraId="1EFFA840" w14:textId="77777777" w:rsidR="0053118C" w:rsidRPr="004B66EE" w:rsidRDefault="0053118C" w:rsidP="0053118C">
            <w:pPr>
              <w:ind w:right="113"/>
              <w:rPr>
                <w:rFonts w:ascii="Verdana" w:hAnsi="Verdana" w:cstheme="minorHAnsi"/>
                <w:sz w:val="20"/>
                <w:szCs w:val="20"/>
              </w:rPr>
            </w:pPr>
            <w:r w:rsidRPr="004B66EE">
              <w:rPr>
                <w:rFonts w:ascii="Verdana" w:hAnsi="Verdana" w:cstheme="minorHAnsi"/>
                <w:sz w:val="20"/>
                <w:szCs w:val="20"/>
              </w:rPr>
              <w:t>Vallen en klemmen bestaan in vele soorten. Afgeschermde lokaasbakken met klemmen blijken het meest efficiënt.</w:t>
            </w:r>
          </w:p>
          <w:p w14:paraId="50E65DD0" w14:textId="77777777" w:rsidR="0053118C" w:rsidRDefault="0053118C" w:rsidP="0053118C">
            <w:pPr>
              <w:ind w:right="113"/>
              <w:rPr>
                <w:rFonts w:ascii="Verdana" w:hAnsi="Verdana" w:cstheme="minorHAnsi"/>
                <w:sz w:val="20"/>
                <w:szCs w:val="20"/>
              </w:rPr>
            </w:pPr>
            <w:r w:rsidRPr="004B66EE">
              <w:rPr>
                <w:rFonts w:ascii="Verdana" w:hAnsi="Verdana" w:cstheme="minorHAnsi"/>
                <w:sz w:val="20"/>
                <w:szCs w:val="20"/>
              </w:rPr>
              <w:t>Draag handschoenen bij het plaatsen van de klem om er geen geur op achter te laten</w:t>
            </w:r>
            <w:r>
              <w:rPr>
                <w:rFonts w:ascii="Verdana" w:hAnsi="Verdana" w:cstheme="minorHAnsi"/>
                <w:sz w:val="20"/>
                <w:szCs w:val="20"/>
              </w:rPr>
              <w:t>.</w:t>
            </w:r>
          </w:p>
          <w:p w14:paraId="30A9E81A" w14:textId="77777777" w:rsidR="0053118C" w:rsidRDefault="0053118C" w:rsidP="0053118C">
            <w:pPr>
              <w:spacing w:after="0"/>
              <w:ind w:right="113"/>
              <w:rPr>
                <w:rFonts w:ascii="Verdana" w:hAnsi="Verdana" w:cstheme="minorHAnsi"/>
                <w:sz w:val="20"/>
                <w:szCs w:val="20"/>
                <w:u w:val="single"/>
              </w:rPr>
            </w:pPr>
            <w:r w:rsidRPr="004B66EE">
              <w:rPr>
                <w:rFonts w:ascii="Verdana" w:hAnsi="Verdana" w:cstheme="minorHAnsi"/>
                <w:sz w:val="20"/>
                <w:szCs w:val="20"/>
                <w:u w:val="single"/>
              </w:rPr>
              <w:t>Verantwoording</w:t>
            </w:r>
          </w:p>
          <w:p w14:paraId="013A0ABC" w14:textId="77777777" w:rsidR="0053118C" w:rsidRDefault="0053118C" w:rsidP="0053118C">
            <w:pPr>
              <w:spacing w:after="0"/>
              <w:ind w:right="113"/>
              <w:rPr>
                <w:rFonts w:ascii="Verdana" w:hAnsi="Verdana" w:cstheme="minorHAnsi"/>
                <w:sz w:val="20"/>
                <w:szCs w:val="20"/>
                <w:u w:val="single"/>
              </w:rPr>
            </w:pPr>
          </w:p>
          <w:p w14:paraId="2ABA873E" w14:textId="77777777" w:rsidR="0053118C" w:rsidRDefault="0053118C" w:rsidP="0053118C">
            <w:pPr>
              <w:spacing w:after="0"/>
              <w:ind w:right="113"/>
              <w:rPr>
                <w:rFonts w:ascii="Verdana" w:hAnsi="Verdana" w:cstheme="minorHAnsi"/>
                <w:sz w:val="20"/>
                <w:szCs w:val="20"/>
              </w:rPr>
            </w:pPr>
            <w:r w:rsidRPr="004B66EE">
              <w:rPr>
                <w:rFonts w:ascii="Verdana" w:hAnsi="Verdana" w:cstheme="minorHAnsi"/>
                <w:sz w:val="20"/>
                <w:szCs w:val="20"/>
              </w:rPr>
              <w:t>Het uitroeien van de zwarte rat in Vlaanderen is onmogelijk. Het effect van een bestrijding van zwarte ratten is altijd tijdelijk en lokaal.</w:t>
            </w:r>
          </w:p>
          <w:p w14:paraId="50E33129" w14:textId="77777777" w:rsidR="0053118C" w:rsidRDefault="0053118C" w:rsidP="0053118C">
            <w:pPr>
              <w:spacing w:after="0"/>
              <w:ind w:right="113"/>
              <w:rPr>
                <w:rFonts w:ascii="Verdana" w:hAnsi="Verdana" w:cstheme="minorHAnsi"/>
                <w:sz w:val="20"/>
                <w:szCs w:val="20"/>
              </w:rPr>
            </w:pPr>
          </w:p>
          <w:p w14:paraId="36E1DCDB" w14:textId="77777777" w:rsidR="0053118C" w:rsidRDefault="0053118C" w:rsidP="0053118C">
            <w:pPr>
              <w:spacing w:after="0"/>
              <w:ind w:right="113"/>
              <w:rPr>
                <w:rFonts w:ascii="Verdana" w:hAnsi="Verdana" w:cstheme="minorHAnsi"/>
                <w:sz w:val="20"/>
                <w:szCs w:val="20"/>
              </w:rPr>
            </w:pPr>
            <w:r w:rsidRPr="004B66EE">
              <w:rPr>
                <w:rFonts w:ascii="Verdana" w:hAnsi="Verdana" w:cstheme="minorHAnsi"/>
                <w:sz w:val="20"/>
                <w:szCs w:val="20"/>
              </w:rPr>
              <w:t>Zwarte ratten zijn vooral te vinden in gebouwen met veel schuil- en nestplaatsen. Zwarte ratten zijn uitstekende klimmers. In tegenstelling tot de bruine rat is de zwarte rat geen goede zwemmer en treft men haar zelden aan in de nabijheid van water. Net zoals de bruine rat kan de zwarte rat bepaalde ziektes overbrengen</w:t>
            </w:r>
            <w:r>
              <w:rPr>
                <w:rFonts w:ascii="Verdana" w:hAnsi="Verdana" w:cstheme="minorHAnsi"/>
                <w:sz w:val="20"/>
                <w:szCs w:val="20"/>
              </w:rPr>
              <w:t>.</w:t>
            </w:r>
          </w:p>
          <w:p w14:paraId="11E28F62" w14:textId="77777777" w:rsidR="0053118C" w:rsidRDefault="0053118C" w:rsidP="0053118C">
            <w:pPr>
              <w:spacing w:after="0"/>
              <w:ind w:right="113"/>
              <w:rPr>
                <w:rFonts w:ascii="Verdana" w:hAnsi="Verdana" w:cstheme="minorHAnsi"/>
                <w:sz w:val="20"/>
                <w:szCs w:val="20"/>
              </w:rPr>
            </w:pPr>
          </w:p>
          <w:p w14:paraId="3BA36391" w14:textId="77777777" w:rsidR="0053118C" w:rsidRDefault="0053118C" w:rsidP="0053118C">
            <w:pPr>
              <w:spacing w:after="0"/>
              <w:ind w:right="113"/>
              <w:rPr>
                <w:rFonts w:ascii="Verdana" w:hAnsi="Verdana" w:cstheme="minorHAnsi"/>
                <w:sz w:val="20"/>
                <w:szCs w:val="20"/>
              </w:rPr>
            </w:pPr>
            <w:r w:rsidRPr="004B66EE">
              <w:rPr>
                <w:rFonts w:ascii="Verdana" w:hAnsi="Verdana" w:cstheme="minorHAnsi"/>
                <w:sz w:val="20"/>
                <w:szCs w:val="20"/>
              </w:rPr>
              <w:t xml:space="preserve">Het gebruik van rattenvergif zorgt ook voor vergiftiging van niet doelwitorganismen (bv. muizen) en er treedt  secundaire intoxicatie op van predatoren die vergiftigde ratten opeten. </w:t>
            </w:r>
          </w:p>
          <w:p w14:paraId="062F77AA" w14:textId="77777777" w:rsidR="0053118C" w:rsidRPr="004B66EE" w:rsidRDefault="0053118C" w:rsidP="0053118C">
            <w:pPr>
              <w:spacing w:after="0"/>
              <w:ind w:right="113"/>
              <w:rPr>
                <w:rFonts w:ascii="Verdana" w:hAnsi="Verdana" w:cstheme="minorHAnsi"/>
                <w:sz w:val="20"/>
                <w:szCs w:val="20"/>
              </w:rPr>
            </w:pPr>
          </w:p>
          <w:p w14:paraId="660E5AE5" w14:textId="77777777" w:rsidR="0053118C" w:rsidRDefault="0053118C" w:rsidP="0053118C">
            <w:pPr>
              <w:spacing w:after="0"/>
              <w:ind w:right="113"/>
              <w:rPr>
                <w:rFonts w:ascii="Verdana" w:hAnsi="Verdana" w:cstheme="minorHAnsi"/>
                <w:sz w:val="20"/>
                <w:szCs w:val="20"/>
              </w:rPr>
            </w:pPr>
            <w:r w:rsidRPr="004B66EE">
              <w:rPr>
                <w:rFonts w:ascii="Verdana" w:hAnsi="Verdana" w:cstheme="minorHAnsi"/>
                <w:sz w:val="20"/>
                <w:szCs w:val="20"/>
              </w:rPr>
              <w:t>De zwarte rat moet niet meer bestreden worden maar je mag de soort nog bestrijden wanneer je er overlast van ondervindt.</w:t>
            </w:r>
          </w:p>
          <w:p w14:paraId="4FC1EE7D" w14:textId="77777777" w:rsidR="0053118C" w:rsidRDefault="0053118C" w:rsidP="0053118C">
            <w:pPr>
              <w:spacing w:after="0"/>
              <w:ind w:right="113"/>
              <w:rPr>
                <w:rFonts w:ascii="Verdana" w:hAnsi="Verdana" w:cstheme="minorHAnsi"/>
                <w:sz w:val="20"/>
                <w:szCs w:val="20"/>
              </w:rPr>
            </w:pPr>
          </w:p>
          <w:p w14:paraId="5DE70F72" w14:textId="77777777" w:rsidR="0053118C" w:rsidRDefault="0053118C" w:rsidP="0053118C">
            <w:pPr>
              <w:spacing w:after="0"/>
              <w:ind w:right="113"/>
              <w:rPr>
                <w:rFonts w:ascii="Verdana" w:hAnsi="Verdana" w:cstheme="minorHAnsi"/>
                <w:sz w:val="20"/>
                <w:szCs w:val="20"/>
              </w:rPr>
            </w:pPr>
            <w:r w:rsidRPr="004B66EE">
              <w:rPr>
                <w:rFonts w:ascii="Verdana" w:hAnsi="Verdana" w:cstheme="minorHAnsi"/>
                <w:sz w:val="20"/>
                <w:szCs w:val="20"/>
              </w:rPr>
              <w:t>De niet-chemische bestrijdingsmethoden zijn niet altijd afdoende om een rattenplaag te bestrijden of te verhinderen maar in veel gevallen kunnen ze wel de inzet van chemische middelen beperken en zijn ze de eerste optie die ingezet moet worden.</w:t>
            </w:r>
          </w:p>
          <w:p w14:paraId="526F7981" w14:textId="77777777" w:rsidR="0053118C" w:rsidRDefault="0053118C" w:rsidP="0053118C"/>
          <w:p w14:paraId="09034804" w14:textId="77777777" w:rsidR="00432B1B" w:rsidRDefault="00432B1B" w:rsidP="0053118C"/>
          <w:p w14:paraId="1FA124CA" w14:textId="77777777" w:rsidR="00432B1B" w:rsidRDefault="00432B1B" w:rsidP="0053118C"/>
          <w:p w14:paraId="0E03F704" w14:textId="5DEE723B" w:rsidR="00432B1B" w:rsidRPr="003338F0" w:rsidRDefault="00432B1B" w:rsidP="0053118C"/>
        </w:tc>
      </w:tr>
      <w:tr w:rsidR="0053118C" w:rsidRPr="002D438D" w14:paraId="063F3142" w14:textId="77777777" w:rsidTr="00E06F1B">
        <w:tc>
          <w:tcPr>
            <w:tcW w:w="2373" w:type="dxa"/>
            <w:shd w:val="clear" w:color="auto" w:fill="auto"/>
          </w:tcPr>
          <w:p w14:paraId="6CA9B1DD" w14:textId="77777777" w:rsidR="0053118C" w:rsidRPr="00182E93" w:rsidRDefault="0053118C" w:rsidP="0053118C">
            <w:pPr>
              <w:pStyle w:val="Geenafstand"/>
              <w:jc w:val="both"/>
              <w:rPr>
                <w:rStyle w:val="Zwaar"/>
                <w:rFonts w:ascii="Verdana" w:hAnsi="Verdana" w:cstheme="minorHAnsi"/>
                <w:bCs w:val="0"/>
                <w:sz w:val="20"/>
                <w:szCs w:val="20"/>
              </w:rPr>
            </w:pPr>
            <w:r w:rsidRPr="00182E93">
              <w:rPr>
                <w:rStyle w:val="Zwaar"/>
                <w:rFonts w:ascii="Verdana" w:hAnsi="Verdana" w:cstheme="minorHAnsi"/>
                <w:bCs w:val="0"/>
                <w:sz w:val="20"/>
                <w:szCs w:val="20"/>
              </w:rPr>
              <w:lastRenderedPageBreak/>
              <w:t>Afwijkingsnummer</w:t>
            </w:r>
          </w:p>
          <w:p w14:paraId="66582697" w14:textId="42E0819F" w:rsidR="0053118C" w:rsidRPr="00182E93" w:rsidRDefault="0053118C" w:rsidP="0053118C">
            <w:pPr>
              <w:pStyle w:val="Geenafstand"/>
              <w:jc w:val="both"/>
              <w:rPr>
                <w:rStyle w:val="Zwaar"/>
                <w:rFonts w:ascii="Verdana" w:hAnsi="Verdana" w:cstheme="minorHAnsi"/>
                <w:bCs w:val="0"/>
                <w:sz w:val="20"/>
                <w:szCs w:val="20"/>
              </w:rPr>
            </w:pPr>
            <w:r w:rsidRPr="00182E93">
              <w:rPr>
                <w:rStyle w:val="Zwaar"/>
                <w:rFonts w:ascii="Verdana" w:hAnsi="Verdana" w:cstheme="minorHAnsi"/>
                <w:bCs w:val="0"/>
                <w:sz w:val="20"/>
                <w:szCs w:val="20"/>
              </w:rPr>
              <w:t>GL202</w:t>
            </w:r>
            <w:r w:rsidR="00E32840">
              <w:rPr>
                <w:rStyle w:val="Zwaar"/>
                <w:rFonts w:ascii="Verdana" w:hAnsi="Verdana" w:cstheme="minorHAnsi"/>
                <w:bCs w:val="0"/>
                <w:sz w:val="20"/>
                <w:szCs w:val="20"/>
              </w:rPr>
              <w:t>4</w:t>
            </w:r>
            <w:r w:rsidRPr="00182E93">
              <w:rPr>
                <w:rStyle w:val="Zwaar"/>
                <w:rFonts w:ascii="Verdana" w:hAnsi="Verdana" w:cstheme="minorHAnsi"/>
                <w:bCs w:val="0"/>
                <w:sz w:val="20"/>
                <w:szCs w:val="20"/>
              </w:rPr>
              <w:t>-08</w:t>
            </w:r>
          </w:p>
        </w:tc>
        <w:tc>
          <w:tcPr>
            <w:tcW w:w="6707" w:type="dxa"/>
            <w:shd w:val="clear" w:color="auto" w:fill="auto"/>
          </w:tcPr>
          <w:p w14:paraId="5ECD54E8" w14:textId="766683D2" w:rsidR="0053118C" w:rsidRPr="00182E93" w:rsidRDefault="0053118C" w:rsidP="0053118C">
            <w:pPr>
              <w:pStyle w:val="Geenafstand"/>
              <w:jc w:val="both"/>
              <w:rPr>
                <w:rStyle w:val="Zwaar"/>
                <w:rFonts w:ascii="Verdana" w:hAnsi="Verdana" w:cstheme="minorHAnsi"/>
                <w:bCs w:val="0"/>
                <w:sz w:val="20"/>
                <w:szCs w:val="20"/>
              </w:rPr>
            </w:pPr>
            <w:r w:rsidRPr="00182E93">
              <w:rPr>
                <w:rFonts w:ascii="Verdana" w:hAnsi="Verdana" w:cstheme="minorHAnsi"/>
                <w:b/>
                <w:sz w:val="20"/>
                <w:szCs w:val="20"/>
              </w:rPr>
              <w:t>Ontsmetting van materiaal ter preventie van Chytridiomycose</w:t>
            </w:r>
          </w:p>
        </w:tc>
      </w:tr>
      <w:tr w:rsidR="0053118C" w:rsidRPr="002D438D" w14:paraId="17B1CCEF" w14:textId="77777777" w:rsidTr="00E06F1B">
        <w:tc>
          <w:tcPr>
            <w:tcW w:w="9080" w:type="dxa"/>
            <w:gridSpan w:val="2"/>
            <w:shd w:val="clear" w:color="auto" w:fill="auto"/>
          </w:tcPr>
          <w:p w14:paraId="6BF35052" w14:textId="77777777" w:rsidR="00432B1B" w:rsidRPr="002D438D" w:rsidRDefault="00432B1B" w:rsidP="00432B1B">
            <w:pPr>
              <w:ind w:right="113"/>
              <w:rPr>
                <w:rFonts w:ascii="Verdana" w:hAnsi="Verdana" w:cstheme="minorHAnsi"/>
                <w:sz w:val="20"/>
                <w:szCs w:val="20"/>
                <w:u w:val="single"/>
              </w:rPr>
            </w:pPr>
            <w:r w:rsidRPr="002D438D">
              <w:rPr>
                <w:rFonts w:ascii="Verdana" w:hAnsi="Verdana" w:cstheme="minorHAnsi"/>
                <w:bCs/>
                <w:sz w:val="20"/>
                <w:szCs w:val="20"/>
                <w:u w:val="single"/>
              </w:rPr>
              <w:t>Product</w:t>
            </w:r>
          </w:p>
          <w:p w14:paraId="705D5BF0" w14:textId="77777777" w:rsidR="00432B1B" w:rsidRPr="002D438D" w:rsidRDefault="00432B1B" w:rsidP="00432B1B">
            <w:pPr>
              <w:ind w:right="113"/>
              <w:rPr>
                <w:rFonts w:ascii="Verdana" w:hAnsi="Verdana" w:cstheme="minorHAnsi"/>
                <w:sz w:val="20"/>
                <w:szCs w:val="20"/>
              </w:rPr>
            </w:pPr>
            <w:r w:rsidRPr="002D438D">
              <w:rPr>
                <w:rFonts w:ascii="Verdana" w:hAnsi="Verdana" w:cstheme="minorHAnsi"/>
                <w:sz w:val="20"/>
                <w:szCs w:val="20"/>
              </w:rPr>
              <w:t>Desinfecteermiddelen die volgens de toelatingsakte geschikt zijn voor het ontsmetten van materialen.</w:t>
            </w:r>
          </w:p>
          <w:p w14:paraId="489CF3A8" w14:textId="77777777" w:rsidR="00432B1B" w:rsidRPr="002D438D" w:rsidRDefault="00432B1B" w:rsidP="00432B1B">
            <w:pPr>
              <w:ind w:right="113"/>
              <w:rPr>
                <w:rFonts w:ascii="Verdana" w:hAnsi="Verdana" w:cstheme="minorHAnsi"/>
                <w:bCs/>
                <w:sz w:val="20"/>
                <w:szCs w:val="20"/>
                <w:u w:val="single"/>
              </w:rPr>
            </w:pPr>
            <w:r w:rsidRPr="002D438D">
              <w:rPr>
                <w:rFonts w:ascii="Verdana" w:hAnsi="Verdana" w:cstheme="minorHAnsi"/>
                <w:bCs/>
                <w:sz w:val="20"/>
                <w:szCs w:val="20"/>
                <w:u w:val="single"/>
              </w:rPr>
              <w:t>Omstandigheden</w:t>
            </w:r>
          </w:p>
          <w:p w14:paraId="483C5C68" w14:textId="77777777" w:rsidR="00432B1B" w:rsidRPr="002D438D" w:rsidRDefault="00432B1B" w:rsidP="00432B1B">
            <w:pPr>
              <w:spacing w:after="0"/>
              <w:ind w:right="113"/>
              <w:rPr>
                <w:rFonts w:ascii="Verdana" w:hAnsi="Verdana" w:cstheme="minorHAnsi"/>
                <w:sz w:val="20"/>
                <w:szCs w:val="20"/>
              </w:rPr>
            </w:pPr>
            <w:r w:rsidRPr="002D438D">
              <w:rPr>
                <w:rFonts w:ascii="Verdana" w:hAnsi="Verdana" w:cstheme="minorHAnsi"/>
                <w:sz w:val="20"/>
                <w:szCs w:val="20"/>
              </w:rPr>
              <w:t>Alleen wanneer aan alle onderstaande voorwaarden wordt voldaan:</w:t>
            </w:r>
          </w:p>
          <w:p w14:paraId="4EB1DC98" w14:textId="77777777" w:rsidR="00432B1B" w:rsidRPr="002D438D" w:rsidRDefault="00432B1B" w:rsidP="00432B1B">
            <w:pPr>
              <w:pStyle w:val="Lijstalinea"/>
              <w:numPr>
                <w:ilvl w:val="0"/>
                <w:numId w:val="2"/>
              </w:numPr>
              <w:spacing w:after="200" w:line="276" w:lineRule="auto"/>
              <w:ind w:right="113"/>
              <w:rPr>
                <w:rFonts w:ascii="Verdana" w:hAnsi="Verdana" w:cstheme="minorHAnsi"/>
                <w:sz w:val="20"/>
                <w:szCs w:val="20"/>
              </w:rPr>
            </w:pPr>
            <w:r w:rsidRPr="002D438D">
              <w:rPr>
                <w:rFonts w:ascii="Verdana" w:hAnsi="Verdana" w:cstheme="minorHAnsi"/>
                <w:sz w:val="20"/>
                <w:szCs w:val="20"/>
              </w:rPr>
              <w:t xml:space="preserve">toegepast voor </w:t>
            </w:r>
            <w:r>
              <w:rPr>
                <w:rFonts w:ascii="Verdana" w:hAnsi="Verdana" w:cstheme="minorHAnsi"/>
                <w:sz w:val="20"/>
                <w:szCs w:val="20"/>
              </w:rPr>
              <w:t xml:space="preserve">het </w:t>
            </w:r>
            <w:r w:rsidRPr="002D438D">
              <w:rPr>
                <w:rFonts w:ascii="Verdana" w:hAnsi="Verdana" w:cstheme="minorHAnsi"/>
                <w:sz w:val="20"/>
                <w:szCs w:val="20"/>
              </w:rPr>
              <w:t>ontsmett</w:t>
            </w:r>
            <w:r>
              <w:rPr>
                <w:rFonts w:ascii="Verdana" w:hAnsi="Verdana" w:cstheme="minorHAnsi"/>
                <w:sz w:val="20"/>
                <w:szCs w:val="20"/>
              </w:rPr>
              <w:t>en</w:t>
            </w:r>
            <w:r w:rsidRPr="002D438D">
              <w:rPr>
                <w:rFonts w:ascii="Verdana" w:hAnsi="Verdana" w:cstheme="minorHAnsi"/>
                <w:sz w:val="20"/>
                <w:szCs w:val="20"/>
              </w:rPr>
              <w:t xml:space="preserve"> van materialen zoals fuiken, netten, laarzen, … die mogelijk in contact kwamen met besmet water;</w:t>
            </w:r>
          </w:p>
          <w:p w14:paraId="186892C1" w14:textId="77777777" w:rsidR="00432B1B" w:rsidRPr="002D438D" w:rsidRDefault="00432B1B" w:rsidP="00432B1B">
            <w:pPr>
              <w:pStyle w:val="Lijstalinea"/>
              <w:numPr>
                <w:ilvl w:val="0"/>
                <w:numId w:val="2"/>
              </w:numPr>
              <w:spacing w:after="200" w:line="276" w:lineRule="auto"/>
              <w:ind w:right="113"/>
              <w:rPr>
                <w:rFonts w:ascii="Verdana" w:hAnsi="Verdana" w:cstheme="minorHAnsi"/>
                <w:sz w:val="20"/>
                <w:szCs w:val="20"/>
              </w:rPr>
            </w:pPr>
            <w:r w:rsidRPr="002D438D">
              <w:rPr>
                <w:rFonts w:ascii="Verdana" w:hAnsi="Verdana" w:cstheme="minorHAnsi"/>
                <w:sz w:val="20"/>
                <w:szCs w:val="20"/>
              </w:rPr>
              <w:t>niet binnen een zone van 6 meter langs het oppervlaktewater;</w:t>
            </w:r>
          </w:p>
          <w:p w14:paraId="7ED2C04A" w14:textId="77777777" w:rsidR="00432B1B" w:rsidRDefault="00432B1B" w:rsidP="00432B1B">
            <w:pPr>
              <w:pStyle w:val="Lijstalinea"/>
              <w:numPr>
                <w:ilvl w:val="0"/>
                <w:numId w:val="2"/>
              </w:numPr>
              <w:spacing w:after="0" w:line="276" w:lineRule="auto"/>
              <w:rPr>
                <w:rFonts w:ascii="Verdana" w:hAnsi="Verdana" w:cstheme="minorHAnsi"/>
                <w:sz w:val="20"/>
                <w:szCs w:val="20"/>
              </w:rPr>
            </w:pPr>
            <w:r w:rsidRPr="002D438D">
              <w:rPr>
                <w:rFonts w:ascii="Verdana" w:hAnsi="Verdana" w:cstheme="minorHAnsi"/>
                <w:sz w:val="20"/>
                <w:szCs w:val="20"/>
              </w:rPr>
              <w:t>alleen als het gebruikte product de bodem niet kan verontreinigen door bijvoorbeeld het gebruik van een plastic zeil onder het te ontsmetten materiaal of het ontsmetten in plastic containers.</w:t>
            </w:r>
          </w:p>
          <w:p w14:paraId="7627D057" w14:textId="77777777" w:rsidR="00432B1B" w:rsidRDefault="00432B1B" w:rsidP="00432B1B">
            <w:pPr>
              <w:spacing w:after="0" w:line="276" w:lineRule="auto"/>
              <w:rPr>
                <w:rFonts w:ascii="Verdana" w:hAnsi="Verdana" w:cstheme="minorHAnsi"/>
                <w:sz w:val="20"/>
                <w:szCs w:val="20"/>
              </w:rPr>
            </w:pPr>
          </w:p>
          <w:p w14:paraId="70708460" w14:textId="77777777" w:rsidR="00432B1B" w:rsidRPr="00E90B77" w:rsidRDefault="00432B1B" w:rsidP="00432B1B">
            <w:pPr>
              <w:spacing w:after="0" w:line="276" w:lineRule="auto"/>
              <w:rPr>
                <w:rFonts w:ascii="Verdana" w:hAnsi="Verdana" w:cstheme="minorHAnsi"/>
                <w:sz w:val="20"/>
                <w:szCs w:val="20"/>
                <w:u w:val="single"/>
              </w:rPr>
            </w:pPr>
            <w:r w:rsidRPr="00E90B77">
              <w:rPr>
                <w:rFonts w:ascii="Verdana" w:hAnsi="Verdana" w:cstheme="minorHAnsi"/>
                <w:sz w:val="20"/>
                <w:szCs w:val="20"/>
                <w:u w:val="single"/>
              </w:rPr>
              <w:t>Alternatieve methoden</w:t>
            </w:r>
          </w:p>
          <w:p w14:paraId="279350EF" w14:textId="77777777" w:rsidR="00432B1B" w:rsidRPr="00E90B77" w:rsidRDefault="00432B1B" w:rsidP="00432B1B">
            <w:pPr>
              <w:spacing w:after="0" w:line="276" w:lineRule="auto"/>
              <w:rPr>
                <w:rFonts w:ascii="Verdana" w:hAnsi="Verdana" w:cstheme="minorHAnsi"/>
                <w:sz w:val="20"/>
                <w:szCs w:val="20"/>
              </w:rPr>
            </w:pPr>
          </w:p>
          <w:p w14:paraId="5994B69E" w14:textId="77777777" w:rsidR="00432B1B" w:rsidRDefault="00432B1B" w:rsidP="00432B1B">
            <w:pPr>
              <w:spacing w:after="0" w:line="276" w:lineRule="auto"/>
              <w:rPr>
                <w:rFonts w:ascii="Verdana" w:hAnsi="Verdana" w:cstheme="minorHAnsi"/>
                <w:sz w:val="20"/>
                <w:szCs w:val="20"/>
              </w:rPr>
            </w:pPr>
            <w:r w:rsidRPr="00E90B77">
              <w:rPr>
                <w:rFonts w:ascii="Verdana" w:hAnsi="Verdana" w:cstheme="minorHAnsi"/>
                <w:sz w:val="20"/>
                <w:szCs w:val="20"/>
              </w:rPr>
              <w:t>Volgen van het bioveiligheidsprotocol van het ANB voor chytridiomycose: het beperken van veldwerk in risicogebieden, het wegblijven uit bekende ziektehaarden, de routinematige ontsmetting van vangfuiken, het reinigen van schoeisel, dienstvoertuigen en boten, en het gebruik van een tweede set laarzen of waadpak bij het bezoeken van meerdere gebieden.</w:t>
            </w:r>
          </w:p>
          <w:p w14:paraId="392EA46A" w14:textId="77777777" w:rsidR="00432B1B" w:rsidRDefault="00432B1B" w:rsidP="00432B1B">
            <w:pPr>
              <w:spacing w:after="0" w:line="276" w:lineRule="auto"/>
              <w:rPr>
                <w:rFonts w:ascii="Verdana" w:hAnsi="Verdana" w:cstheme="minorHAnsi"/>
                <w:sz w:val="20"/>
                <w:szCs w:val="20"/>
              </w:rPr>
            </w:pPr>
          </w:p>
          <w:p w14:paraId="4D664841" w14:textId="77777777" w:rsidR="00432B1B" w:rsidRPr="00D7216A" w:rsidRDefault="00432B1B" w:rsidP="00432B1B">
            <w:pPr>
              <w:spacing w:after="0" w:line="276" w:lineRule="auto"/>
              <w:rPr>
                <w:rFonts w:ascii="Verdana" w:hAnsi="Verdana" w:cstheme="minorHAnsi"/>
                <w:sz w:val="20"/>
                <w:szCs w:val="20"/>
                <w:u w:val="single"/>
              </w:rPr>
            </w:pPr>
            <w:r w:rsidRPr="00D7216A">
              <w:rPr>
                <w:rFonts w:ascii="Verdana" w:hAnsi="Verdana" w:cstheme="minorHAnsi"/>
                <w:sz w:val="20"/>
                <w:szCs w:val="20"/>
                <w:u w:val="single"/>
              </w:rPr>
              <w:t>Verantwoording</w:t>
            </w:r>
          </w:p>
          <w:p w14:paraId="67EEC5F8" w14:textId="77777777" w:rsidR="00432B1B" w:rsidRPr="00D7216A" w:rsidRDefault="00432B1B" w:rsidP="00432B1B">
            <w:pPr>
              <w:spacing w:after="0" w:line="276" w:lineRule="auto"/>
              <w:rPr>
                <w:rFonts w:ascii="Verdana" w:hAnsi="Verdana" w:cstheme="minorHAnsi"/>
                <w:sz w:val="20"/>
                <w:szCs w:val="20"/>
              </w:rPr>
            </w:pPr>
          </w:p>
          <w:p w14:paraId="4E2DAB90" w14:textId="77777777" w:rsidR="00432B1B" w:rsidRPr="00B21605" w:rsidRDefault="00432B1B" w:rsidP="00432B1B">
            <w:pPr>
              <w:spacing w:after="0" w:line="276" w:lineRule="auto"/>
              <w:rPr>
                <w:rFonts w:ascii="Verdana" w:hAnsi="Verdana" w:cstheme="minorHAnsi"/>
                <w:sz w:val="20"/>
                <w:szCs w:val="20"/>
              </w:rPr>
            </w:pPr>
            <w:r w:rsidRPr="00D7216A">
              <w:rPr>
                <w:rFonts w:ascii="Verdana" w:hAnsi="Verdana" w:cstheme="minorHAnsi"/>
                <w:sz w:val="20"/>
                <w:szCs w:val="20"/>
              </w:rPr>
              <w:t>Chytridiomycose veroorzaakt een grote sterfte onder inheemse amfibieënpopulaties. In het kader van monitoring en wetenschappelijk onderzoek blijven vangsten nodig. Om de verspreiding van de schimmel een halt toe te roepen moet het materiaal ontsmet worden.</w:t>
            </w:r>
            <w:r>
              <w:t xml:space="preserve"> </w:t>
            </w:r>
            <w:r w:rsidRPr="00B21605">
              <w:rPr>
                <w:rFonts w:ascii="Verdana" w:hAnsi="Verdana" w:cstheme="minorHAnsi"/>
                <w:sz w:val="20"/>
                <w:szCs w:val="20"/>
              </w:rPr>
              <w:t>In het veld is dat enkel haalbaar doormiddel van het gebruik van</w:t>
            </w:r>
          </w:p>
          <w:p w14:paraId="0EB6B4CA" w14:textId="491B7F70" w:rsidR="0053118C" w:rsidRDefault="00432B1B" w:rsidP="00432B1B">
            <w:pPr>
              <w:spacing w:after="0"/>
              <w:ind w:right="113"/>
              <w:rPr>
                <w:rFonts w:ascii="Verdana" w:hAnsi="Verdana" w:cstheme="minorHAnsi"/>
                <w:sz w:val="20"/>
                <w:szCs w:val="20"/>
              </w:rPr>
            </w:pPr>
            <w:r w:rsidRPr="00B21605">
              <w:rPr>
                <w:rFonts w:ascii="Verdana" w:hAnsi="Verdana" w:cstheme="minorHAnsi"/>
                <w:sz w:val="20"/>
                <w:szCs w:val="20"/>
              </w:rPr>
              <w:t>ontsmettingsmiddelen op de gebruikte fuiken, laarzen, netten, ...</w:t>
            </w:r>
          </w:p>
          <w:p w14:paraId="0C8A3557" w14:textId="77777777" w:rsidR="0053118C" w:rsidRDefault="0053118C" w:rsidP="0053118C">
            <w:pPr>
              <w:spacing w:after="0"/>
              <w:ind w:right="113"/>
              <w:rPr>
                <w:rFonts w:ascii="Verdana" w:hAnsi="Verdana" w:cstheme="minorHAnsi"/>
                <w:sz w:val="20"/>
                <w:szCs w:val="20"/>
              </w:rPr>
            </w:pPr>
          </w:p>
          <w:p w14:paraId="32C015EE" w14:textId="77777777" w:rsidR="0053118C" w:rsidRDefault="0053118C" w:rsidP="0053118C">
            <w:pPr>
              <w:spacing w:after="0"/>
              <w:ind w:right="113"/>
              <w:rPr>
                <w:rFonts w:ascii="Verdana" w:hAnsi="Verdana" w:cstheme="minorHAnsi"/>
                <w:sz w:val="20"/>
                <w:szCs w:val="20"/>
              </w:rPr>
            </w:pPr>
          </w:p>
          <w:p w14:paraId="01DB7592" w14:textId="77777777" w:rsidR="0053118C" w:rsidRDefault="0053118C" w:rsidP="0053118C">
            <w:pPr>
              <w:spacing w:after="0"/>
              <w:ind w:right="113"/>
              <w:rPr>
                <w:rFonts w:ascii="Verdana" w:hAnsi="Verdana" w:cstheme="minorHAnsi"/>
                <w:sz w:val="20"/>
                <w:szCs w:val="20"/>
              </w:rPr>
            </w:pPr>
          </w:p>
          <w:p w14:paraId="60A5801D" w14:textId="77777777" w:rsidR="0053118C" w:rsidRDefault="0053118C" w:rsidP="0053118C">
            <w:pPr>
              <w:spacing w:after="0"/>
              <w:ind w:right="113"/>
              <w:rPr>
                <w:rFonts w:ascii="Verdana" w:hAnsi="Verdana" w:cstheme="minorHAnsi"/>
                <w:sz w:val="20"/>
                <w:szCs w:val="20"/>
              </w:rPr>
            </w:pPr>
          </w:p>
          <w:p w14:paraId="1279790C" w14:textId="77777777" w:rsidR="0053118C" w:rsidRDefault="0053118C" w:rsidP="0053118C">
            <w:pPr>
              <w:spacing w:after="0"/>
              <w:ind w:right="113"/>
              <w:rPr>
                <w:rFonts w:ascii="Verdana" w:hAnsi="Verdana" w:cstheme="minorHAnsi"/>
                <w:sz w:val="20"/>
                <w:szCs w:val="20"/>
              </w:rPr>
            </w:pPr>
          </w:p>
          <w:p w14:paraId="124261E2" w14:textId="4830C81A" w:rsidR="0053118C" w:rsidRPr="002D438D" w:rsidRDefault="0053118C" w:rsidP="0053118C">
            <w:pPr>
              <w:spacing w:after="0"/>
              <w:ind w:right="113"/>
              <w:rPr>
                <w:rFonts w:ascii="Verdana" w:hAnsi="Verdana" w:cstheme="minorHAnsi"/>
                <w:sz w:val="20"/>
                <w:szCs w:val="20"/>
              </w:rPr>
            </w:pPr>
          </w:p>
        </w:tc>
      </w:tr>
    </w:tbl>
    <w:p w14:paraId="1D6C37CC" w14:textId="77777777" w:rsidR="00182E93" w:rsidRDefault="00182E93"/>
    <w:sectPr w:rsidR="00182E9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71726" w14:textId="77777777" w:rsidR="00182E93" w:rsidRDefault="00182E93" w:rsidP="00182E93">
      <w:pPr>
        <w:spacing w:after="0" w:line="240" w:lineRule="auto"/>
      </w:pPr>
      <w:r>
        <w:separator/>
      </w:r>
    </w:p>
  </w:endnote>
  <w:endnote w:type="continuationSeparator" w:id="0">
    <w:p w14:paraId="64F10569" w14:textId="77777777" w:rsidR="00182E93" w:rsidRDefault="00182E93" w:rsidP="00182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5625388"/>
      <w:docPartObj>
        <w:docPartGallery w:val="Page Numbers (Bottom of Page)"/>
        <w:docPartUnique/>
      </w:docPartObj>
    </w:sdtPr>
    <w:sdtEndPr/>
    <w:sdtContent>
      <w:sdt>
        <w:sdtPr>
          <w:id w:val="-1769616900"/>
          <w:docPartObj>
            <w:docPartGallery w:val="Page Numbers (Top of Page)"/>
            <w:docPartUnique/>
          </w:docPartObj>
        </w:sdtPr>
        <w:sdtEndPr/>
        <w:sdtContent>
          <w:p w14:paraId="53743142" w14:textId="32D84396" w:rsidR="00182E93" w:rsidRDefault="00182E93">
            <w:pPr>
              <w:pStyle w:val="Voettekst"/>
              <w:jc w:val="right"/>
            </w:pPr>
            <w:r>
              <w:rPr>
                <w:lang w:val="nl-NL"/>
              </w:rPr>
              <w:t xml:space="preserve">Pagina </w:t>
            </w:r>
            <w:r>
              <w:rPr>
                <w:b/>
                <w:bCs/>
                <w:sz w:val="24"/>
                <w:szCs w:val="24"/>
              </w:rPr>
              <w:fldChar w:fldCharType="begin"/>
            </w:r>
            <w:r>
              <w:rPr>
                <w:b/>
                <w:bCs/>
              </w:rPr>
              <w:instrText>PAGE</w:instrText>
            </w:r>
            <w:r>
              <w:rPr>
                <w:b/>
                <w:bCs/>
                <w:sz w:val="24"/>
                <w:szCs w:val="24"/>
              </w:rPr>
              <w:fldChar w:fldCharType="separate"/>
            </w:r>
            <w:r>
              <w:rPr>
                <w:b/>
                <w:bCs/>
                <w:lang w:val="nl-NL"/>
              </w:rPr>
              <w:t>2</w:t>
            </w:r>
            <w:r>
              <w:rPr>
                <w:b/>
                <w:bCs/>
                <w:sz w:val="24"/>
                <w:szCs w:val="24"/>
              </w:rPr>
              <w:fldChar w:fldCharType="end"/>
            </w:r>
            <w:r>
              <w:rPr>
                <w:lang w:val="nl-NL"/>
              </w:rPr>
              <w:t xml:space="preserve"> van </w:t>
            </w:r>
            <w:r>
              <w:rPr>
                <w:b/>
                <w:bCs/>
                <w:sz w:val="24"/>
                <w:szCs w:val="24"/>
              </w:rPr>
              <w:fldChar w:fldCharType="begin"/>
            </w:r>
            <w:r>
              <w:rPr>
                <w:b/>
                <w:bCs/>
              </w:rPr>
              <w:instrText>NUMPAGES</w:instrText>
            </w:r>
            <w:r>
              <w:rPr>
                <w:b/>
                <w:bCs/>
                <w:sz w:val="24"/>
                <w:szCs w:val="24"/>
              </w:rPr>
              <w:fldChar w:fldCharType="separate"/>
            </w:r>
            <w:r>
              <w:rPr>
                <w:b/>
                <w:bCs/>
                <w:lang w:val="nl-NL"/>
              </w:rPr>
              <w:t>2</w:t>
            </w:r>
            <w:r>
              <w:rPr>
                <w:b/>
                <w:bCs/>
                <w:sz w:val="24"/>
                <w:szCs w:val="24"/>
              </w:rPr>
              <w:fldChar w:fldCharType="end"/>
            </w:r>
          </w:p>
        </w:sdtContent>
      </w:sdt>
    </w:sdtContent>
  </w:sdt>
  <w:p w14:paraId="1377F1A0" w14:textId="77777777" w:rsidR="00182E93" w:rsidRDefault="00182E9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4797A" w14:textId="77777777" w:rsidR="00182E93" w:rsidRDefault="00182E93" w:rsidP="00182E93">
      <w:pPr>
        <w:spacing w:after="0" w:line="240" w:lineRule="auto"/>
      </w:pPr>
      <w:r>
        <w:separator/>
      </w:r>
    </w:p>
  </w:footnote>
  <w:footnote w:type="continuationSeparator" w:id="0">
    <w:p w14:paraId="5C656B58" w14:textId="77777777" w:rsidR="00182E93" w:rsidRDefault="00182E93" w:rsidP="00182E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D0065"/>
    <w:multiLevelType w:val="hybridMultilevel"/>
    <w:tmpl w:val="6A7A56E8"/>
    <w:lvl w:ilvl="0" w:tplc="59A8FB32">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44594022"/>
    <w:multiLevelType w:val="hybridMultilevel"/>
    <w:tmpl w:val="EA381D4C"/>
    <w:lvl w:ilvl="0" w:tplc="C150B34C">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6B9D3552"/>
    <w:multiLevelType w:val="hybridMultilevel"/>
    <w:tmpl w:val="B09033F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06436572">
    <w:abstractNumId w:val="0"/>
  </w:num>
  <w:num w:numId="2" w16cid:durableId="1089043761">
    <w:abstractNumId w:val="1"/>
  </w:num>
  <w:num w:numId="3" w16cid:durableId="16451596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E93"/>
    <w:rsid w:val="00182E93"/>
    <w:rsid w:val="001D0E44"/>
    <w:rsid w:val="002C6670"/>
    <w:rsid w:val="00432B1B"/>
    <w:rsid w:val="0053118C"/>
    <w:rsid w:val="00694C9B"/>
    <w:rsid w:val="0071370B"/>
    <w:rsid w:val="00720E1C"/>
    <w:rsid w:val="009363A8"/>
    <w:rsid w:val="00992679"/>
    <w:rsid w:val="00B463FE"/>
    <w:rsid w:val="00BB4D71"/>
    <w:rsid w:val="00C85DB8"/>
    <w:rsid w:val="00CB2361"/>
    <w:rsid w:val="00CE0D6D"/>
    <w:rsid w:val="00E3284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E44CF"/>
  <w15:chartTrackingRefBased/>
  <w15:docId w15:val="{5B968F28-E425-48E9-8231-FABB4621C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2E9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qFormat/>
    <w:rsid w:val="00182E93"/>
    <w:rPr>
      <w:b/>
      <w:bCs/>
    </w:rPr>
  </w:style>
  <w:style w:type="paragraph" w:styleId="Lijstalinea">
    <w:name w:val="List Paragraph"/>
    <w:basedOn w:val="Standaard"/>
    <w:uiPriority w:val="34"/>
    <w:qFormat/>
    <w:rsid w:val="00182E93"/>
    <w:pPr>
      <w:ind w:left="720"/>
      <w:contextualSpacing/>
    </w:pPr>
  </w:style>
  <w:style w:type="paragraph" w:styleId="Geenafstand">
    <w:name w:val="No Spacing"/>
    <w:uiPriority w:val="1"/>
    <w:qFormat/>
    <w:rsid w:val="00182E93"/>
    <w:pPr>
      <w:spacing w:after="0" w:line="240" w:lineRule="auto"/>
    </w:pPr>
    <w:rPr>
      <w:rFonts w:ascii="Calibri" w:eastAsia="Calibri" w:hAnsi="Calibri" w:cs="Times New Roman"/>
    </w:rPr>
  </w:style>
  <w:style w:type="paragraph" w:styleId="Ballontekst">
    <w:name w:val="Balloon Text"/>
    <w:basedOn w:val="Standaard"/>
    <w:link w:val="BallontekstChar"/>
    <w:uiPriority w:val="99"/>
    <w:semiHidden/>
    <w:unhideWhenUsed/>
    <w:rsid w:val="00182E9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82E93"/>
    <w:rPr>
      <w:rFonts w:ascii="Segoe UI" w:hAnsi="Segoe UI" w:cs="Segoe UI"/>
      <w:sz w:val="18"/>
      <w:szCs w:val="18"/>
    </w:rPr>
  </w:style>
  <w:style w:type="paragraph" w:styleId="Koptekst">
    <w:name w:val="header"/>
    <w:basedOn w:val="Standaard"/>
    <w:link w:val="KoptekstChar"/>
    <w:uiPriority w:val="99"/>
    <w:unhideWhenUsed/>
    <w:rsid w:val="00182E9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82E93"/>
  </w:style>
  <w:style w:type="paragraph" w:styleId="Voettekst">
    <w:name w:val="footer"/>
    <w:basedOn w:val="Standaard"/>
    <w:link w:val="VoettekstChar"/>
    <w:uiPriority w:val="99"/>
    <w:unhideWhenUsed/>
    <w:rsid w:val="00182E9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82E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1484</Words>
  <Characters>8754</Characters>
  <Application>Microsoft Office Word</Application>
  <DocSecurity>0</DocSecurity>
  <Lines>269</Lines>
  <Paragraphs>91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Goetmaeckers</dc:creator>
  <cp:keywords/>
  <dc:description/>
  <cp:lastModifiedBy>Tom Goetmaeckers</cp:lastModifiedBy>
  <cp:revision>4</cp:revision>
  <cp:lastPrinted>2021-12-16T12:57:00Z</cp:lastPrinted>
  <dcterms:created xsi:type="dcterms:W3CDTF">2023-01-25T09:03:00Z</dcterms:created>
  <dcterms:modified xsi:type="dcterms:W3CDTF">2023-08-29T09:40:00Z</dcterms:modified>
  <cp:category/>
  <cp:contentStatus/>
</cp:coreProperties>
</file>